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3F4024" w14:textId="2FEE091D" w:rsidR="002661D3" w:rsidRPr="00C365A7" w:rsidRDefault="00200C61" w:rsidP="002D15B8">
      <w:pPr>
        <w:outlineLvl w:val="0"/>
        <w:rPr>
          <w:rFonts w:ascii="Arial" w:hAnsi="Arial" w:cs="Arial"/>
          <w:b/>
          <w:color w:val="1F497D" w:themeColor="text2"/>
          <w:sz w:val="32"/>
          <w:szCs w:val="32"/>
        </w:rPr>
      </w:pPr>
      <w:r w:rsidRPr="00C365A7">
        <w:rPr>
          <w:rFonts w:ascii="Arial" w:hAnsi="Arial" w:cs="Arial"/>
          <w:b/>
          <w:sz w:val="32"/>
          <w:szCs w:val="32"/>
        </w:rPr>
        <w:t xml:space="preserve">REPORT TO </w:t>
      </w:r>
      <w:r w:rsidR="00C7724F">
        <w:rPr>
          <w:rFonts w:ascii="Arial" w:hAnsi="Arial" w:cs="Arial"/>
          <w:b/>
          <w:sz w:val="32"/>
          <w:szCs w:val="32"/>
        </w:rPr>
        <w:t xml:space="preserve">SHIPLAKE </w:t>
      </w:r>
      <w:r w:rsidR="00981FA3" w:rsidRPr="00C365A7">
        <w:rPr>
          <w:rFonts w:ascii="Arial" w:hAnsi="Arial" w:cs="Arial"/>
          <w:b/>
          <w:sz w:val="32"/>
          <w:szCs w:val="32"/>
        </w:rPr>
        <w:t xml:space="preserve">PARISH </w:t>
      </w:r>
      <w:r w:rsidR="006D6685" w:rsidRPr="00C365A7">
        <w:rPr>
          <w:rFonts w:ascii="Arial" w:hAnsi="Arial" w:cs="Arial"/>
          <w:b/>
          <w:sz w:val="32"/>
          <w:szCs w:val="32"/>
        </w:rPr>
        <w:t>COUNCIL</w:t>
      </w:r>
      <w:r w:rsidR="006D6685" w:rsidRPr="00C365A7">
        <w:rPr>
          <w:rFonts w:ascii="Arial" w:hAnsi="Arial" w:cs="Arial"/>
          <w:b/>
          <w:color w:val="1F497D" w:themeColor="text2"/>
          <w:sz w:val="32"/>
          <w:szCs w:val="32"/>
        </w:rPr>
        <w:t xml:space="preserve"> </w:t>
      </w:r>
      <w:r w:rsidR="00A2301D">
        <w:rPr>
          <w:rFonts w:ascii="Arial" w:hAnsi="Arial" w:cs="Arial"/>
          <w:b/>
          <w:color w:val="1F497D" w:themeColor="text2"/>
          <w:sz w:val="32"/>
          <w:szCs w:val="32"/>
        </w:rPr>
        <w:t>MAR</w:t>
      </w:r>
      <w:r w:rsidR="0028109B">
        <w:rPr>
          <w:rFonts w:ascii="Arial" w:hAnsi="Arial" w:cs="Arial"/>
          <w:b/>
          <w:color w:val="1F497D" w:themeColor="text2"/>
          <w:sz w:val="32"/>
          <w:szCs w:val="32"/>
        </w:rPr>
        <w:t xml:space="preserve"> 2022</w:t>
      </w:r>
    </w:p>
    <w:p w14:paraId="108C83B7" w14:textId="77777777" w:rsidR="002661D3" w:rsidRPr="002D15B8" w:rsidRDefault="002661D3" w:rsidP="002D15B8">
      <w:pPr>
        <w:outlineLvl w:val="0"/>
        <w:rPr>
          <w:rFonts w:ascii="Arial" w:hAnsi="Arial" w:cs="Arial"/>
          <w:b/>
          <w:sz w:val="28"/>
          <w:szCs w:val="28"/>
        </w:rPr>
      </w:pPr>
      <w:r w:rsidRPr="002D15B8">
        <w:rPr>
          <w:rFonts w:ascii="Arial" w:hAnsi="Arial" w:cs="Arial"/>
          <w:b/>
          <w:sz w:val="28"/>
          <w:szCs w:val="28"/>
        </w:rPr>
        <w:t xml:space="preserve">FROM CLLR DAVID BARTHOLOMEW </w:t>
      </w:r>
    </w:p>
    <w:p w14:paraId="0BCE6D12" w14:textId="77777777" w:rsidR="001D53CE" w:rsidRPr="002D15B8" w:rsidRDefault="001D53CE" w:rsidP="002D15B8">
      <w:pPr>
        <w:rPr>
          <w:rFonts w:ascii="Arial" w:hAnsi="Arial" w:cs="Arial"/>
          <w:i/>
          <w:color w:val="000000" w:themeColor="text1"/>
        </w:rPr>
      </w:pPr>
    </w:p>
    <w:p w14:paraId="59E073B4" w14:textId="77777777" w:rsidR="00A2301D" w:rsidRPr="007B06AC" w:rsidRDefault="00A2301D" w:rsidP="00A2301D">
      <w:pPr>
        <w:rPr>
          <w:rFonts w:ascii="Arial" w:hAnsi="Arial" w:cs="Arial"/>
          <w:b/>
          <w:u w:val="single"/>
        </w:rPr>
      </w:pPr>
      <w:r w:rsidRPr="007B06AC">
        <w:rPr>
          <w:rFonts w:ascii="Arial" w:hAnsi="Arial" w:cs="Arial"/>
          <w:b/>
          <w:u w:val="single"/>
        </w:rPr>
        <w:t>GENERAL OCC REPORT</w:t>
      </w:r>
    </w:p>
    <w:p w14:paraId="12C395E3" w14:textId="77777777" w:rsidR="00A2301D" w:rsidRDefault="00A2301D" w:rsidP="00A2301D">
      <w:pPr>
        <w:rPr>
          <w:rFonts w:ascii="Arial" w:hAnsi="Arial" w:cs="Arial"/>
          <w:b/>
          <w:bCs/>
          <w:color w:val="0B0C0C"/>
        </w:rPr>
      </w:pPr>
    </w:p>
    <w:p w14:paraId="7459E29A" w14:textId="77777777" w:rsidR="00A2301D" w:rsidRDefault="00A2301D" w:rsidP="00A2301D">
      <w:pPr>
        <w:rPr>
          <w:rFonts w:ascii="Arial" w:hAnsi="Arial" w:cs="Arial"/>
          <w:b/>
          <w:bCs/>
          <w:color w:val="0B0C0C"/>
        </w:rPr>
      </w:pPr>
      <w:r>
        <w:rPr>
          <w:rFonts w:ascii="Arial" w:hAnsi="Arial" w:cs="Arial"/>
          <w:b/>
          <w:bCs/>
          <w:color w:val="0B0C0C"/>
        </w:rPr>
        <w:t>BUDGET MEETING OVERSHADOWED BY FARMERS’ PROTEST</w:t>
      </w:r>
    </w:p>
    <w:p w14:paraId="3757368A" w14:textId="77777777" w:rsidR="00A2301D" w:rsidRDefault="00A2301D" w:rsidP="00A2301D">
      <w:pPr>
        <w:rPr>
          <w:rFonts w:ascii="Arial" w:hAnsi="Arial" w:cs="Arial"/>
          <w:b/>
          <w:bCs/>
          <w:color w:val="0B0C0C"/>
        </w:rPr>
      </w:pPr>
    </w:p>
    <w:p w14:paraId="27D42B12" w14:textId="77777777" w:rsidR="00A2301D" w:rsidRDefault="00A2301D" w:rsidP="00A2301D">
      <w:pPr>
        <w:rPr>
          <w:rFonts w:ascii="Arial" w:hAnsi="Arial" w:cs="Arial"/>
          <w:b/>
          <w:bCs/>
          <w:color w:val="0B0C0C"/>
        </w:rPr>
      </w:pPr>
      <w:r>
        <w:rPr>
          <w:rFonts w:ascii="Arial" w:hAnsi="Arial" w:cs="Arial"/>
          <w:b/>
          <w:bCs/>
          <w:noProof/>
          <w:color w:val="0B0C0C"/>
        </w:rPr>
        <w:drawing>
          <wp:inline distT="0" distB="0" distL="0" distR="0" wp14:anchorId="614F09E3" wp14:editId="303B41CD">
            <wp:extent cx="6184900" cy="464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2-02-08 at 12.32.06.jpeg.gallery.jpg"/>
                    <pic:cNvPicPr/>
                  </pic:nvPicPr>
                  <pic:blipFill>
                    <a:blip r:embed="rId7">
                      <a:extLst>
                        <a:ext uri="{28A0092B-C50C-407E-A947-70E740481C1C}">
                          <a14:useLocalDpi xmlns:a14="http://schemas.microsoft.com/office/drawing/2010/main" val="0"/>
                        </a:ext>
                      </a:extLst>
                    </a:blip>
                    <a:stretch>
                      <a:fillRect/>
                    </a:stretch>
                  </pic:blipFill>
                  <pic:spPr>
                    <a:xfrm>
                      <a:off x="0" y="0"/>
                      <a:ext cx="6184900" cy="4648200"/>
                    </a:xfrm>
                    <a:prstGeom prst="rect">
                      <a:avLst/>
                    </a:prstGeom>
                  </pic:spPr>
                </pic:pic>
              </a:graphicData>
            </a:graphic>
          </wp:inline>
        </w:drawing>
      </w:r>
    </w:p>
    <w:p w14:paraId="11850A56" w14:textId="77777777" w:rsidR="00A2301D" w:rsidRDefault="00A2301D" w:rsidP="00A2301D">
      <w:pPr>
        <w:rPr>
          <w:rFonts w:ascii="Arial" w:hAnsi="Arial" w:cs="Arial"/>
          <w:b/>
          <w:bCs/>
          <w:color w:val="0B0C0C"/>
        </w:rPr>
      </w:pPr>
    </w:p>
    <w:p w14:paraId="37EA52F2" w14:textId="77777777" w:rsidR="00A2301D" w:rsidRPr="003E4449" w:rsidRDefault="00A2301D" w:rsidP="00A2301D">
      <w:pPr>
        <w:rPr>
          <w:rFonts w:ascii="Arial" w:hAnsi="Arial" w:cs="Arial"/>
          <w:bCs/>
          <w:color w:val="0B0C0C"/>
        </w:rPr>
      </w:pPr>
      <w:r>
        <w:rPr>
          <w:rFonts w:ascii="Arial" w:hAnsi="Arial" w:cs="Arial"/>
          <w:bCs/>
          <w:color w:val="0B0C0C"/>
        </w:rPr>
        <w:t>At the County Council budget-setting meeting on February 8</w:t>
      </w:r>
      <w:r w:rsidRPr="00DA085A">
        <w:rPr>
          <w:rFonts w:ascii="Arial" w:hAnsi="Arial" w:cs="Arial"/>
          <w:bCs/>
          <w:color w:val="0B0C0C"/>
          <w:vertAlign w:val="superscript"/>
        </w:rPr>
        <w:t>th</w:t>
      </w:r>
      <w:r>
        <w:rPr>
          <w:rFonts w:ascii="Arial" w:hAnsi="Arial" w:cs="Arial"/>
          <w:bCs/>
          <w:color w:val="0B0C0C"/>
        </w:rPr>
        <w:t xml:space="preserve"> t</w:t>
      </w:r>
      <w:r w:rsidRPr="00B925D4">
        <w:rPr>
          <w:rFonts w:ascii="Arial" w:hAnsi="Arial" w:cs="Arial"/>
          <w:bCs/>
          <w:color w:val="0B0C0C"/>
        </w:rPr>
        <w:t xml:space="preserve">he </w:t>
      </w:r>
      <w:r>
        <w:rPr>
          <w:rFonts w:ascii="Arial" w:hAnsi="Arial" w:cs="Arial"/>
          <w:bCs/>
          <w:color w:val="0B0C0C"/>
        </w:rPr>
        <w:t xml:space="preserve">left-wing </w:t>
      </w:r>
      <w:r w:rsidRPr="00B925D4">
        <w:rPr>
          <w:rFonts w:ascii="Arial" w:hAnsi="Arial" w:cs="Arial"/>
          <w:bCs/>
          <w:color w:val="0B0C0C"/>
        </w:rPr>
        <w:t xml:space="preserve">administration forced through a whopping 5% Council Tax increase, despite the Conservative </w:t>
      </w:r>
      <w:r>
        <w:rPr>
          <w:rFonts w:ascii="Arial" w:hAnsi="Arial" w:cs="Arial"/>
          <w:bCs/>
          <w:color w:val="0B0C0C"/>
        </w:rPr>
        <w:t xml:space="preserve">Independent Alliance </w:t>
      </w:r>
      <w:r w:rsidRPr="00B925D4">
        <w:rPr>
          <w:rFonts w:ascii="Arial" w:hAnsi="Arial" w:cs="Arial"/>
          <w:bCs/>
          <w:color w:val="0B0C0C"/>
        </w:rPr>
        <w:t>showing how the increase could be limited to 3.5%</w:t>
      </w:r>
      <w:r>
        <w:rPr>
          <w:rFonts w:ascii="Arial" w:hAnsi="Arial" w:cs="Arial"/>
          <w:bCs/>
          <w:color w:val="0B0C0C"/>
        </w:rPr>
        <w:t xml:space="preserve">. However, the meeting at County Hall was overshadowed by a farmers’ protest outside. As previously reported, the administration is trying to impose a vegan diet at all council-catered events. </w:t>
      </w:r>
      <w:r w:rsidRPr="003E4449">
        <w:rPr>
          <w:rFonts w:ascii="Arial" w:hAnsi="Arial" w:cs="Arial"/>
          <w:bCs/>
          <w:color w:val="0B0C0C"/>
        </w:rPr>
        <w:t xml:space="preserve">Richard Binning, a beef farmer from </w:t>
      </w:r>
      <w:proofErr w:type="spellStart"/>
      <w:r w:rsidRPr="003E4449">
        <w:rPr>
          <w:rFonts w:ascii="Arial" w:hAnsi="Arial" w:cs="Arial"/>
          <w:bCs/>
          <w:color w:val="0B0C0C"/>
        </w:rPr>
        <w:t>Steventon</w:t>
      </w:r>
      <w:proofErr w:type="spellEnd"/>
      <w:r w:rsidRPr="003E4449">
        <w:rPr>
          <w:rFonts w:ascii="Arial" w:hAnsi="Arial" w:cs="Arial"/>
          <w:bCs/>
          <w:color w:val="0B0C0C"/>
        </w:rPr>
        <w:t>, said: "The message they are sending out is really dangerous - they are suggesting it's ok to eat avocados from Brazil, instead of our wholesome British beef.</w:t>
      </w:r>
      <w:r>
        <w:rPr>
          <w:rFonts w:ascii="Arial" w:hAnsi="Arial" w:cs="Arial"/>
          <w:bCs/>
          <w:color w:val="0B0C0C"/>
        </w:rPr>
        <w:t>” The farmers’ protest received national press coverage. The motion to impose the vegan diet has to be ratified by the OCC Cabinet at its meeting on March 15</w:t>
      </w:r>
      <w:r w:rsidRPr="00B925D4">
        <w:rPr>
          <w:rFonts w:ascii="Arial" w:hAnsi="Arial" w:cs="Arial"/>
          <w:bCs/>
          <w:color w:val="0B0C0C"/>
          <w:vertAlign w:val="superscript"/>
        </w:rPr>
        <w:t>th</w:t>
      </w:r>
      <w:r>
        <w:rPr>
          <w:rFonts w:ascii="Arial" w:hAnsi="Arial" w:cs="Arial"/>
          <w:bCs/>
          <w:color w:val="0B0C0C"/>
        </w:rPr>
        <w:t>. Conservatives will be addressing Cabinet and urging them to seek change through education, persuasion and choice, not diktat.</w:t>
      </w:r>
    </w:p>
    <w:p w14:paraId="337CCF41" w14:textId="77777777" w:rsidR="00A2301D" w:rsidRDefault="00A2301D" w:rsidP="00A2301D">
      <w:pPr>
        <w:rPr>
          <w:rFonts w:ascii="Arial" w:hAnsi="Arial" w:cs="Arial"/>
          <w:b/>
          <w:bCs/>
          <w:color w:val="0B0C0C"/>
        </w:rPr>
      </w:pPr>
    </w:p>
    <w:p w14:paraId="5627B313" w14:textId="77777777" w:rsidR="00A2301D" w:rsidRPr="00811C3A" w:rsidRDefault="00A2301D" w:rsidP="00A2301D">
      <w:pPr>
        <w:rPr>
          <w:rFonts w:ascii="Arial" w:hAnsi="Arial" w:cs="Arial"/>
          <w:b/>
          <w:bCs/>
          <w:color w:val="0B0C0C"/>
        </w:rPr>
      </w:pPr>
      <w:r w:rsidRPr="00811C3A">
        <w:rPr>
          <w:rFonts w:ascii="Arial" w:hAnsi="Arial" w:cs="Arial"/>
          <w:b/>
          <w:bCs/>
          <w:color w:val="0B0C0C"/>
        </w:rPr>
        <w:t>BAD WEATHER IS THE PERFECT STORM FOR ROGUE TRADERS IN OXFORDSHIRE</w:t>
      </w:r>
    </w:p>
    <w:p w14:paraId="4C0DBE29" w14:textId="77777777" w:rsidR="00A2301D" w:rsidRPr="003C1B30" w:rsidRDefault="00A2301D" w:rsidP="00A2301D">
      <w:pPr>
        <w:rPr>
          <w:rFonts w:ascii="Arial" w:hAnsi="Arial" w:cs="Arial"/>
          <w:bCs/>
          <w:color w:val="0B0C0C"/>
        </w:rPr>
      </w:pPr>
    </w:p>
    <w:p w14:paraId="46451811" w14:textId="77777777" w:rsidR="00A2301D" w:rsidRDefault="00A2301D" w:rsidP="00A2301D">
      <w:pPr>
        <w:rPr>
          <w:rFonts w:ascii="Arial" w:hAnsi="Arial" w:cs="Arial"/>
          <w:bCs/>
          <w:color w:val="0B0C0C"/>
        </w:rPr>
      </w:pPr>
      <w:r w:rsidRPr="00811C3A">
        <w:rPr>
          <w:rFonts w:ascii="Arial" w:hAnsi="Arial" w:cs="Arial"/>
          <w:bCs/>
          <w:color w:val="0B0C0C"/>
        </w:rPr>
        <w:t>Residents are being warned to be wary of cold callers or leaflets offering to do work on roofs after the recent storms.</w:t>
      </w:r>
      <w:r>
        <w:rPr>
          <w:rFonts w:ascii="Arial" w:hAnsi="Arial" w:cs="Arial"/>
          <w:bCs/>
          <w:color w:val="0B0C0C"/>
        </w:rPr>
        <w:t xml:space="preserve"> OCC’s</w:t>
      </w:r>
      <w:r w:rsidRPr="00811C3A">
        <w:rPr>
          <w:rFonts w:ascii="Arial" w:hAnsi="Arial" w:cs="Arial"/>
          <w:bCs/>
          <w:color w:val="0B0C0C"/>
        </w:rPr>
        <w:t xml:space="preserve"> trading standards team believes it is a perfect opportunity for rogue traders to take advantage of residents who have a leaking roof or broken tile.</w:t>
      </w:r>
      <w:r>
        <w:rPr>
          <w:rFonts w:ascii="Arial" w:hAnsi="Arial" w:cs="Arial"/>
          <w:bCs/>
          <w:color w:val="0B0C0C"/>
        </w:rPr>
        <w:t xml:space="preserve"> </w:t>
      </w:r>
      <w:r w:rsidRPr="00811C3A">
        <w:rPr>
          <w:rFonts w:ascii="Arial" w:hAnsi="Arial" w:cs="Arial"/>
          <w:bCs/>
          <w:color w:val="0B0C0C"/>
        </w:rPr>
        <w:t>Any Oxfordshire resident who has concerns about cold calling or potential scams can contact the Citizens Advice National Consumer Service on </w:t>
      </w:r>
      <w:r w:rsidRPr="00811C3A">
        <w:rPr>
          <w:rFonts w:ascii="Arial" w:hAnsi="Arial" w:cs="Arial"/>
          <w:b/>
          <w:bCs/>
          <w:color w:val="0B0C0C"/>
        </w:rPr>
        <w:t>0800 144 8848</w:t>
      </w:r>
      <w:r w:rsidRPr="00811C3A">
        <w:rPr>
          <w:rFonts w:ascii="Arial" w:hAnsi="Arial" w:cs="Arial"/>
          <w:bCs/>
          <w:color w:val="0B0C0C"/>
        </w:rPr>
        <w:t> or by visiting its</w:t>
      </w:r>
      <w:r>
        <w:rPr>
          <w:rFonts w:ascii="Arial" w:hAnsi="Arial" w:cs="Arial"/>
          <w:bCs/>
          <w:color w:val="0B0C0C"/>
        </w:rPr>
        <w:t xml:space="preserve"> </w:t>
      </w:r>
      <w:r w:rsidRPr="00811C3A">
        <w:rPr>
          <w:rFonts w:ascii="Arial" w:hAnsi="Arial" w:cs="Arial"/>
          <w:bCs/>
          <w:color w:val="0B0C0C"/>
        </w:rPr>
        <w:t>website </w:t>
      </w:r>
      <w:hyperlink r:id="rId8" w:history="1">
        <w:r w:rsidRPr="00811C3A">
          <w:rPr>
            <w:rStyle w:val="Hyperlink"/>
            <w:rFonts w:ascii="Arial" w:hAnsi="Arial" w:cs="Arial"/>
            <w:bCs/>
          </w:rPr>
          <w:t>citizensadvice.org.uk</w:t>
        </w:r>
      </w:hyperlink>
      <w:r w:rsidRPr="00811C3A">
        <w:rPr>
          <w:rFonts w:ascii="Arial" w:hAnsi="Arial" w:cs="Arial"/>
          <w:bCs/>
          <w:color w:val="0B0C0C"/>
        </w:rPr>
        <w:t>.</w:t>
      </w:r>
    </w:p>
    <w:p w14:paraId="1BD21978" w14:textId="77777777" w:rsidR="00A2301D" w:rsidRDefault="00A2301D" w:rsidP="00A2301D">
      <w:pPr>
        <w:rPr>
          <w:rFonts w:ascii="Arial" w:hAnsi="Arial" w:cs="Arial"/>
          <w:b/>
          <w:bCs/>
          <w:color w:val="0B0C0C"/>
        </w:rPr>
      </w:pPr>
    </w:p>
    <w:p w14:paraId="63B9109A" w14:textId="59A14B49" w:rsidR="00A2301D" w:rsidRPr="003431C6" w:rsidRDefault="00A2301D" w:rsidP="00A2301D">
      <w:pPr>
        <w:rPr>
          <w:rFonts w:ascii="Arial" w:hAnsi="Arial" w:cs="Arial"/>
          <w:bCs/>
          <w:color w:val="0B0C0C"/>
        </w:rPr>
      </w:pPr>
      <w:r w:rsidRPr="00831832">
        <w:rPr>
          <w:rFonts w:ascii="Arial" w:hAnsi="Arial" w:cs="Arial"/>
          <w:b/>
          <w:bCs/>
          <w:color w:val="0B0C0C"/>
        </w:rPr>
        <w:lastRenderedPageBreak/>
        <w:t>CONTROVERSIAL PROPOSALS FOR RESTRICTIONS ON CARS IN OXFORD</w:t>
      </w:r>
    </w:p>
    <w:p w14:paraId="4DBEC846" w14:textId="77777777" w:rsidR="00A2301D" w:rsidRDefault="00A2301D" w:rsidP="00A2301D">
      <w:pPr>
        <w:rPr>
          <w:rFonts w:ascii="Arial" w:hAnsi="Arial" w:cs="Arial"/>
          <w:color w:val="0B0C0C"/>
        </w:rPr>
      </w:pPr>
    </w:p>
    <w:p w14:paraId="2B160796" w14:textId="77777777" w:rsidR="00A2301D" w:rsidRPr="00811C3A" w:rsidRDefault="00A2301D" w:rsidP="00A2301D">
      <w:pPr>
        <w:rPr>
          <w:rFonts w:ascii="Arial" w:hAnsi="Arial" w:cs="Arial"/>
          <w:bCs/>
          <w:color w:val="0B0C0C"/>
        </w:rPr>
      </w:pPr>
      <w:r>
        <w:rPr>
          <w:rFonts w:ascii="Arial" w:hAnsi="Arial" w:cs="Arial"/>
          <w:bCs/>
          <w:color w:val="0B0C0C"/>
        </w:rPr>
        <w:t>OCC</w:t>
      </w:r>
      <w:r w:rsidRPr="00831832">
        <w:rPr>
          <w:rFonts w:ascii="Arial" w:hAnsi="Arial" w:cs="Arial"/>
          <w:bCs/>
          <w:color w:val="0B0C0C"/>
        </w:rPr>
        <w:t xml:space="preserve"> </w:t>
      </w:r>
      <w:r>
        <w:rPr>
          <w:rFonts w:ascii="Arial" w:hAnsi="Arial" w:cs="Arial"/>
          <w:bCs/>
          <w:color w:val="0B0C0C"/>
        </w:rPr>
        <w:t xml:space="preserve">and Oxford City Council last month </w:t>
      </w:r>
      <w:r w:rsidRPr="00831832">
        <w:rPr>
          <w:rFonts w:ascii="Arial" w:hAnsi="Arial" w:cs="Arial"/>
          <w:bCs/>
          <w:color w:val="0B0C0C"/>
        </w:rPr>
        <w:t>revealed</w:t>
      </w:r>
      <w:r>
        <w:rPr>
          <w:rFonts w:ascii="Arial" w:hAnsi="Arial" w:cs="Arial"/>
          <w:bCs/>
          <w:color w:val="0B0C0C"/>
        </w:rPr>
        <w:t xml:space="preserve"> highly controversial</w:t>
      </w:r>
      <w:r w:rsidRPr="00831832">
        <w:rPr>
          <w:rFonts w:ascii="Arial" w:hAnsi="Arial" w:cs="Arial"/>
          <w:bCs/>
          <w:color w:val="0B0C0C"/>
        </w:rPr>
        <w:t xml:space="preserve"> joint proposals to cut car use in the city with the introduction of a city-wide workplace parking levy, traffic filters and a wider Zero Emission Zone (ZEZ) to cover the entire city centre.</w:t>
      </w:r>
      <w:r w:rsidRPr="00831832">
        <w:rPr>
          <w:rFonts w:ascii="Arial" w:hAnsi="Arial" w:cs="Arial"/>
          <w:color w:val="212529"/>
          <w:sz w:val="26"/>
          <w:szCs w:val="26"/>
          <w:shd w:val="clear" w:color="auto" w:fill="FFFFFF"/>
        </w:rPr>
        <w:t xml:space="preserve"> </w:t>
      </w:r>
      <w:r>
        <w:rPr>
          <w:rFonts w:ascii="Arial" w:hAnsi="Arial" w:cs="Arial"/>
          <w:color w:val="212529"/>
          <w:sz w:val="26"/>
          <w:szCs w:val="26"/>
          <w:shd w:val="clear" w:color="auto" w:fill="FFFFFF"/>
        </w:rPr>
        <w:t xml:space="preserve">The </w:t>
      </w:r>
      <w:r w:rsidRPr="00831832">
        <w:rPr>
          <w:rFonts w:ascii="Arial" w:hAnsi="Arial" w:cs="Arial"/>
          <w:bCs/>
          <w:color w:val="0B0C0C"/>
        </w:rPr>
        <w:t>chairman of Oxford High Street Association condemned the proposals</w:t>
      </w:r>
      <w:r>
        <w:rPr>
          <w:rFonts w:ascii="Arial" w:hAnsi="Arial" w:cs="Arial"/>
          <w:bCs/>
          <w:color w:val="0B0C0C"/>
        </w:rPr>
        <w:t xml:space="preserve"> and said:</w:t>
      </w:r>
      <w:r w:rsidRPr="00811C3A">
        <w:rPr>
          <w:rFonts w:ascii="Arial" w:hAnsi="Arial" w:cs="Arial"/>
          <w:bCs/>
          <w:color w:val="0B0C0C"/>
        </w:rPr>
        <w:t xml:space="preserve"> “I am totally depressed by what these two councils are doing to our city</w:t>
      </w:r>
      <w:r>
        <w:rPr>
          <w:rFonts w:ascii="Arial" w:hAnsi="Arial" w:cs="Arial"/>
          <w:bCs/>
          <w:color w:val="0B0C0C"/>
        </w:rPr>
        <w:t>.” More details on the ZEZ below.</w:t>
      </w:r>
    </w:p>
    <w:p w14:paraId="072DDD63" w14:textId="77777777" w:rsidR="00A2301D" w:rsidRPr="00831832" w:rsidRDefault="00A2301D" w:rsidP="00A2301D">
      <w:pPr>
        <w:rPr>
          <w:rFonts w:ascii="Arial" w:hAnsi="Arial" w:cs="Arial"/>
          <w:bCs/>
          <w:color w:val="0B0C0C"/>
        </w:rPr>
      </w:pPr>
    </w:p>
    <w:p w14:paraId="0592D4EB" w14:textId="77777777" w:rsidR="00A2301D" w:rsidRPr="00010117" w:rsidRDefault="00A2301D" w:rsidP="00A2301D">
      <w:pPr>
        <w:rPr>
          <w:rFonts w:ascii="Arial" w:hAnsi="Arial" w:cs="Arial"/>
          <w:b/>
          <w:bCs/>
          <w:color w:val="0B0C0C"/>
        </w:rPr>
      </w:pPr>
      <w:r w:rsidRPr="00010117">
        <w:rPr>
          <w:rFonts w:ascii="Arial" w:hAnsi="Arial" w:cs="Arial"/>
          <w:b/>
          <w:bCs/>
          <w:color w:val="0B0C0C"/>
        </w:rPr>
        <w:t xml:space="preserve">BRITAIN’S FIRST ZERO EMISSION ZONE </w:t>
      </w:r>
      <w:r>
        <w:rPr>
          <w:rFonts w:ascii="Arial" w:hAnsi="Arial" w:cs="Arial"/>
          <w:b/>
          <w:bCs/>
          <w:color w:val="0B0C0C"/>
        </w:rPr>
        <w:t xml:space="preserve">(ZEZ) </w:t>
      </w:r>
      <w:r w:rsidRPr="00010117">
        <w:rPr>
          <w:rFonts w:ascii="Arial" w:hAnsi="Arial" w:cs="Arial"/>
          <w:b/>
          <w:bCs/>
          <w:color w:val="0B0C0C"/>
        </w:rPr>
        <w:t>BEGINS IN OXFORD</w:t>
      </w:r>
    </w:p>
    <w:p w14:paraId="6CFEE674" w14:textId="77777777" w:rsidR="00A2301D" w:rsidRPr="0028123C" w:rsidRDefault="00A2301D" w:rsidP="00A2301D">
      <w:pPr>
        <w:rPr>
          <w:rFonts w:ascii="Arial" w:hAnsi="Arial" w:cs="Arial"/>
          <w:b/>
          <w:bCs/>
          <w:color w:val="0B0C0C"/>
        </w:rPr>
      </w:pPr>
    </w:p>
    <w:p w14:paraId="09DBDAFE" w14:textId="77777777" w:rsidR="00A2301D" w:rsidRPr="00A42FA6" w:rsidRDefault="00A2301D" w:rsidP="00A2301D">
      <w:pPr>
        <w:rPr>
          <w:rFonts w:ascii="Arial" w:hAnsi="Arial" w:cs="Arial"/>
          <w:bCs/>
          <w:color w:val="0B0C0C"/>
        </w:rPr>
      </w:pPr>
      <w:r w:rsidRPr="00010117">
        <w:rPr>
          <w:rFonts w:ascii="Arial" w:hAnsi="Arial" w:cs="Arial"/>
          <w:bCs/>
          <w:color w:val="0B0C0C"/>
        </w:rPr>
        <w:t xml:space="preserve">Britain’s first ZEZ started </w:t>
      </w:r>
      <w:r>
        <w:rPr>
          <w:rFonts w:ascii="Arial" w:hAnsi="Arial" w:cs="Arial"/>
          <w:bCs/>
          <w:color w:val="0B0C0C"/>
        </w:rPr>
        <w:t xml:space="preserve">on </w:t>
      </w:r>
      <w:r w:rsidRPr="00010117">
        <w:rPr>
          <w:rFonts w:ascii="Arial" w:hAnsi="Arial" w:cs="Arial"/>
          <w:bCs/>
          <w:color w:val="0B0C0C"/>
        </w:rPr>
        <w:t>28 February.</w:t>
      </w:r>
      <w:r>
        <w:rPr>
          <w:rFonts w:ascii="Arial" w:hAnsi="Arial" w:cs="Arial"/>
          <w:bCs/>
          <w:color w:val="0B0C0C"/>
        </w:rPr>
        <w:t xml:space="preserve"> </w:t>
      </w:r>
      <w:r w:rsidRPr="00010117">
        <w:rPr>
          <w:rFonts w:ascii="Arial" w:hAnsi="Arial" w:cs="Arial"/>
          <w:bCs/>
          <w:color w:val="0B0C0C"/>
        </w:rPr>
        <w:t>Launching as a pilot, the streets included in the ZEZ are: New Road, Bonn Square</w:t>
      </w:r>
      <w:r>
        <w:rPr>
          <w:rFonts w:ascii="Arial" w:hAnsi="Arial" w:cs="Arial"/>
          <w:bCs/>
          <w:color w:val="0B0C0C"/>
        </w:rPr>
        <w:t>,</w:t>
      </w:r>
      <w:r w:rsidRPr="00010117">
        <w:rPr>
          <w:rFonts w:ascii="Arial" w:hAnsi="Arial" w:cs="Arial"/>
          <w:bCs/>
          <w:color w:val="0B0C0C"/>
        </w:rPr>
        <w:t xml:space="preserve"> Queen Street; Cornmarket Street</w:t>
      </w:r>
      <w:r>
        <w:rPr>
          <w:rFonts w:ascii="Arial" w:hAnsi="Arial" w:cs="Arial"/>
          <w:bCs/>
          <w:color w:val="0B0C0C"/>
        </w:rPr>
        <w:t>,</w:t>
      </w:r>
      <w:r w:rsidRPr="00010117">
        <w:rPr>
          <w:rFonts w:ascii="Arial" w:hAnsi="Arial" w:cs="Arial"/>
          <w:bCs/>
          <w:color w:val="0B0C0C"/>
        </w:rPr>
        <w:t xml:space="preserve"> New Inn Hall Street</w:t>
      </w:r>
      <w:r>
        <w:rPr>
          <w:rFonts w:ascii="Arial" w:hAnsi="Arial" w:cs="Arial"/>
          <w:bCs/>
          <w:color w:val="0B0C0C"/>
        </w:rPr>
        <w:t>,</w:t>
      </w:r>
      <w:r w:rsidRPr="00010117">
        <w:rPr>
          <w:rFonts w:ascii="Arial" w:hAnsi="Arial" w:cs="Arial"/>
          <w:bCs/>
          <w:color w:val="0B0C0C"/>
        </w:rPr>
        <w:t xml:space="preserve"> Shoe Lane</w:t>
      </w:r>
      <w:r>
        <w:rPr>
          <w:rFonts w:ascii="Arial" w:hAnsi="Arial" w:cs="Arial"/>
          <w:bCs/>
          <w:color w:val="0B0C0C"/>
        </w:rPr>
        <w:t>,</w:t>
      </w:r>
      <w:r w:rsidRPr="00010117">
        <w:rPr>
          <w:rFonts w:ascii="Arial" w:hAnsi="Arial" w:cs="Arial"/>
          <w:bCs/>
          <w:color w:val="0B0C0C"/>
        </w:rPr>
        <w:t xml:space="preserve"> Market Street, Ship Street and St Michael’s Street.</w:t>
      </w:r>
      <w:r>
        <w:rPr>
          <w:rFonts w:ascii="Arial" w:hAnsi="Arial" w:cs="Arial"/>
          <w:bCs/>
          <w:color w:val="0B0C0C"/>
        </w:rPr>
        <w:t xml:space="preserve"> </w:t>
      </w:r>
      <w:r w:rsidRPr="00010117">
        <w:rPr>
          <w:rFonts w:ascii="Arial" w:hAnsi="Arial" w:cs="Arial"/>
          <w:bCs/>
          <w:color w:val="0B0C0C"/>
        </w:rPr>
        <w:t xml:space="preserve">The ZEZ pilot </w:t>
      </w:r>
      <w:r>
        <w:rPr>
          <w:rFonts w:ascii="Arial" w:hAnsi="Arial" w:cs="Arial"/>
          <w:bCs/>
          <w:color w:val="0B0C0C"/>
        </w:rPr>
        <w:t>is a precursor to the introduction</w:t>
      </w:r>
      <w:r w:rsidRPr="00010117">
        <w:rPr>
          <w:rFonts w:ascii="Arial" w:hAnsi="Arial" w:cs="Arial"/>
          <w:bCs/>
          <w:color w:val="0B0C0C"/>
        </w:rPr>
        <w:t xml:space="preserve"> </w:t>
      </w:r>
      <w:r>
        <w:rPr>
          <w:rFonts w:ascii="Arial" w:hAnsi="Arial" w:cs="Arial"/>
          <w:bCs/>
          <w:color w:val="0B0C0C"/>
        </w:rPr>
        <w:t>of</w:t>
      </w:r>
      <w:r w:rsidRPr="00010117">
        <w:rPr>
          <w:rFonts w:ascii="Arial" w:hAnsi="Arial" w:cs="Arial"/>
          <w:bCs/>
          <w:color w:val="0B0C0C"/>
        </w:rPr>
        <w:t xml:space="preserve"> a larger ZEZ covering most of Oxford city centre next year (2023), subject to further public consultation. The ZEZ pilot will operate from 7am - 7pm, all year around. All petrol and diesel vehicles, including hybrids, will incur a daily charge unless eligible for a discount or exemption. However, zero emission vehicles, such as electric cars, can enter the pilot area free of charge.</w:t>
      </w:r>
      <w:r>
        <w:rPr>
          <w:rFonts w:ascii="Arial" w:hAnsi="Arial" w:cs="Arial"/>
          <w:bCs/>
          <w:color w:val="0B0C0C"/>
        </w:rPr>
        <w:t xml:space="preserve"> </w:t>
      </w:r>
      <w:r w:rsidRPr="00010117">
        <w:rPr>
          <w:rFonts w:ascii="Arial" w:hAnsi="Arial" w:cs="Arial"/>
          <w:bCs/>
          <w:color w:val="0B0C0C"/>
        </w:rPr>
        <w:t>The charge will vary from £2 to £10 per day depending on the emission levels of the vehicle. Automatic number plate recognition (ANPR) cameras have been installed to enforce the zone.</w:t>
      </w:r>
      <w:r>
        <w:rPr>
          <w:rFonts w:ascii="Arial" w:hAnsi="Arial" w:cs="Arial"/>
          <w:bCs/>
          <w:color w:val="0B0C0C"/>
        </w:rPr>
        <w:t xml:space="preserve"> The scheme has been criticised as being a tax-raising measure and not a true ZEZ, as all vehicles are allowed into the zone as long as they pay the tax.</w:t>
      </w:r>
    </w:p>
    <w:p w14:paraId="526CF6A6" w14:textId="77777777" w:rsidR="00A2301D" w:rsidRDefault="00A2301D" w:rsidP="00A2301D">
      <w:pPr>
        <w:rPr>
          <w:rFonts w:ascii="Arial" w:hAnsi="Arial" w:cs="Arial"/>
          <w:b/>
          <w:bCs/>
          <w:color w:val="0B0C0C"/>
        </w:rPr>
      </w:pPr>
    </w:p>
    <w:p w14:paraId="393F16DF" w14:textId="77777777" w:rsidR="00A2301D" w:rsidRPr="00C5101F" w:rsidRDefault="00A2301D" w:rsidP="00A2301D">
      <w:pPr>
        <w:rPr>
          <w:rFonts w:ascii="Arial" w:hAnsi="Arial" w:cs="Arial"/>
          <w:b/>
          <w:bCs/>
          <w:color w:val="0B0C0C"/>
        </w:rPr>
      </w:pPr>
      <w:r w:rsidRPr="00C5101F">
        <w:rPr>
          <w:rFonts w:ascii="Arial" w:hAnsi="Arial" w:cs="Arial"/>
          <w:b/>
          <w:bCs/>
          <w:color w:val="0B0C0C"/>
        </w:rPr>
        <w:t>BID SUBMITTED TO DELIVER 159 ELECTRIC BUSES FOR THE OXFORD AREA</w:t>
      </w:r>
    </w:p>
    <w:p w14:paraId="445D3750" w14:textId="77777777" w:rsidR="00A2301D" w:rsidRPr="0028123C" w:rsidRDefault="00A2301D" w:rsidP="00A2301D">
      <w:pPr>
        <w:rPr>
          <w:rFonts w:ascii="Arial" w:hAnsi="Arial" w:cs="Arial"/>
          <w:b/>
          <w:bCs/>
          <w:color w:val="0B0C0C"/>
        </w:rPr>
      </w:pPr>
    </w:p>
    <w:p w14:paraId="471FCAC9" w14:textId="77777777" w:rsidR="00A2301D" w:rsidRPr="00811C3A" w:rsidRDefault="00A2301D" w:rsidP="00A2301D">
      <w:pPr>
        <w:rPr>
          <w:rFonts w:ascii="Arial" w:hAnsi="Arial" w:cs="Arial"/>
          <w:bCs/>
          <w:color w:val="0B0C0C"/>
        </w:rPr>
      </w:pPr>
      <w:r w:rsidRPr="00811C3A">
        <w:rPr>
          <w:rFonts w:ascii="Arial" w:hAnsi="Arial" w:cs="Arial"/>
          <w:bCs/>
          <w:color w:val="0B0C0C"/>
        </w:rPr>
        <w:t>A new fleet of state</w:t>
      </w:r>
      <w:r>
        <w:rPr>
          <w:rFonts w:ascii="Arial" w:hAnsi="Arial" w:cs="Arial"/>
          <w:bCs/>
          <w:color w:val="0B0C0C"/>
        </w:rPr>
        <w:t>-</w:t>
      </w:r>
      <w:r w:rsidRPr="00811C3A">
        <w:rPr>
          <w:rFonts w:ascii="Arial" w:hAnsi="Arial" w:cs="Arial"/>
          <w:bCs/>
          <w:color w:val="0B0C0C"/>
        </w:rPr>
        <w:t>of</w:t>
      </w:r>
      <w:r>
        <w:rPr>
          <w:rFonts w:ascii="Arial" w:hAnsi="Arial" w:cs="Arial"/>
          <w:bCs/>
          <w:color w:val="0B0C0C"/>
        </w:rPr>
        <w:t>-</w:t>
      </w:r>
      <w:r w:rsidRPr="00811C3A">
        <w:rPr>
          <w:rFonts w:ascii="Arial" w:hAnsi="Arial" w:cs="Arial"/>
          <w:bCs/>
          <w:color w:val="0B0C0C"/>
        </w:rPr>
        <w:t>the</w:t>
      </w:r>
      <w:r>
        <w:rPr>
          <w:rFonts w:ascii="Arial" w:hAnsi="Arial" w:cs="Arial"/>
          <w:bCs/>
          <w:color w:val="0B0C0C"/>
        </w:rPr>
        <w:t>-</w:t>
      </w:r>
      <w:r w:rsidRPr="00811C3A">
        <w:rPr>
          <w:rFonts w:ascii="Arial" w:hAnsi="Arial" w:cs="Arial"/>
          <w:bCs/>
          <w:color w:val="0B0C0C"/>
        </w:rPr>
        <w:t>art electric buses could be coming to Oxford and its surrounding areas after a bid for government funding was submitted.</w:t>
      </w:r>
      <w:r>
        <w:rPr>
          <w:rFonts w:ascii="Arial" w:hAnsi="Arial" w:cs="Arial"/>
          <w:bCs/>
          <w:color w:val="0B0C0C"/>
        </w:rPr>
        <w:t xml:space="preserve"> OCC last</w:t>
      </w:r>
      <w:r w:rsidRPr="00811C3A">
        <w:rPr>
          <w:rFonts w:ascii="Arial" w:hAnsi="Arial" w:cs="Arial"/>
          <w:bCs/>
          <w:color w:val="0B0C0C"/>
        </w:rPr>
        <w:t xml:space="preserve"> month applied for £32.8 million from the Zero Emission Bus Regional Areas (ZEBRA) scheme. Along with £6m from the council and £43.7m from bus companies Go Ahead and Stagecoach, the scheme could deliver 159 electric buses and the infrastructure to charge them in a package worth £82.5m.</w:t>
      </w:r>
    </w:p>
    <w:p w14:paraId="29B348E1" w14:textId="77777777" w:rsidR="00A2301D" w:rsidRPr="00811C3A" w:rsidRDefault="00A2301D" w:rsidP="00A2301D">
      <w:pPr>
        <w:rPr>
          <w:rFonts w:ascii="Arial" w:hAnsi="Arial" w:cs="Arial"/>
          <w:bCs/>
          <w:color w:val="0B0C0C"/>
        </w:rPr>
      </w:pPr>
      <w:r w:rsidRPr="00811C3A">
        <w:rPr>
          <w:rFonts w:ascii="Arial" w:hAnsi="Arial" w:cs="Arial"/>
          <w:bCs/>
          <w:color w:val="0B0C0C"/>
        </w:rPr>
        <w:t>If successful, the electric buses would operate in an area stretching from Kidlington in the north to Sandford in the south, and from Cumnor in the west to Wheatley in the east. </w:t>
      </w:r>
      <w:r>
        <w:rPr>
          <w:rFonts w:ascii="Arial" w:hAnsi="Arial" w:cs="Arial"/>
          <w:bCs/>
          <w:color w:val="0B0C0C"/>
        </w:rPr>
        <w:t>There are no proposals to support the south of the county.</w:t>
      </w:r>
    </w:p>
    <w:p w14:paraId="5DFF9AA1" w14:textId="77777777" w:rsidR="00A2301D" w:rsidRDefault="00A2301D" w:rsidP="00A2301D">
      <w:pPr>
        <w:rPr>
          <w:rFonts w:ascii="Arial" w:hAnsi="Arial" w:cs="Arial"/>
          <w:b/>
          <w:bCs/>
          <w:color w:val="0B0C0C"/>
        </w:rPr>
      </w:pPr>
    </w:p>
    <w:p w14:paraId="31DC09DA" w14:textId="77777777" w:rsidR="00A2301D" w:rsidRPr="00A42FA6" w:rsidRDefault="00A2301D" w:rsidP="00A2301D">
      <w:pPr>
        <w:rPr>
          <w:rFonts w:ascii="Arial" w:hAnsi="Arial" w:cs="Arial"/>
          <w:b/>
          <w:bCs/>
          <w:color w:val="0B0C0C"/>
        </w:rPr>
      </w:pPr>
      <w:r w:rsidRPr="00A42FA6">
        <w:rPr>
          <w:rFonts w:ascii="Arial" w:hAnsi="Arial" w:cs="Arial"/>
          <w:b/>
          <w:bCs/>
          <w:color w:val="0B0C0C"/>
        </w:rPr>
        <w:t>PARTNERSHIP WITH CHERWELL DISTRICT COUNCIL</w:t>
      </w:r>
    </w:p>
    <w:p w14:paraId="6172B13B" w14:textId="77777777" w:rsidR="00A2301D" w:rsidRPr="0028123C" w:rsidRDefault="00A2301D" w:rsidP="00A2301D">
      <w:pPr>
        <w:rPr>
          <w:rFonts w:ascii="Arial" w:hAnsi="Arial" w:cs="Arial"/>
          <w:b/>
          <w:bCs/>
          <w:color w:val="0B0C0C"/>
        </w:rPr>
      </w:pPr>
    </w:p>
    <w:p w14:paraId="080617C1" w14:textId="77777777" w:rsidR="00A2301D" w:rsidRPr="00A42FA6" w:rsidRDefault="00A2301D" w:rsidP="00A2301D">
      <w:pPr>
        <w:rPr>
          <w:rFonts w:ascii="Arial" w:hAnsi="Arial" w:cs="Arial"/>
          <w:bCs/>
          <w:color w:val="0B0C0C"/>
        </w:rPr>
      </w:pPr>
      <w:r>
        <w:rPr>
          <w:rFonts w:ascii="Arial" w:hAnsi="Arial" w:cs="Arial"/>
          <w:bCs/>
          <w:color w:val="0B0C0C"/>
        </w:rPr>
        <w:t>Efforts to unpick the agreement between OCC and Cherwell District Council continues</w:t>
      </w:r>
      <w:r w:rsidRPr="00A42FA6">
        <w:rPr>
          <w:rFonts w:ascii="Arial" w:hAnsi="Arial" w:cs="Arial"/>
          <w:bCs/>
          <w:color w:val="0B0C0C"/>
        </w:rPr>
        <w:t>.</w:t>
      </w:r>
      <w:r>
        <w:rPr>
          <w:rFonts w:ascii="Arial" w:hAnsi="Arial" w:cs="Arial"/>
          <w:bCs/>
          <w:color w:val="0B0C0C"/>
        </w:rPr>
        <w:t xml:space="preserve"> </w:t>
      </w:r>
      <w:r w:rsidRPr="00A42FA6">
        <w:rPr>
          <w:rFonts w:ascii="Arial" w:hAnsi="Arial" w:cs="Arial"/>
          <w:bCs/>
          <w:color w:val="0B0C0C"/>
        </w:rPr>
        <w:t>A joint officer working group has been established to review the extent and cost of the current</w:t>
      </w:r>
      <w:r>
        <w:rPr>
          <w:rFonts w:ascii="Arial" w:hAnsi="Arial" w:cs="Arial"/>
          <w:bCs/>
          <w:color w:val="0B0C0C"/>
        </w:rPr>
        <w:t xml:space="preserve"> </w:t>
      </w:r>
      <w:r w:rsidRPr="00A42FA6">
        <w:rPr>
          <w:rFonts w:ascii="Arial" w:hAnsi="Arial" w:cs="Arial"/>
          <w:bCs/>
          <w:color w:val="0B0C0C"/>
        </w:rPr>
        <w:t>arrangements. The group reports to the member-led Joint Shared Services and Personnel Committee, and is made up of the two chief executives, monitoring officers and s151 officers.</w:t>
      </w:r>
      <w:r>
        <w:rPr>
          <w:rFonts w:ascii="Arial" w:hAnsi="Arial" w:cs="Arial"/>
          <w:bCs/>
          <w:color w:val="0B0C0C"/>
        </w:rPr>
        <w:t xml:space="preserve"> </w:t>
      </w:r>
      <w:r w:rsidRPr="00A42FA6">
        <w:rPr>
          <w:rFonts w:ascii="Arial" w:hAnsi="Arial" w:cs="Arial"/>
          <w:bCs/>
          <w:color w:val="0B0C0C"/>
        </w:rPr>
        <w:t xml:space="preserve">Once the group has completed its initial review, it will then prepare a transition plan. </w:t>
      </w:r>
      <w:r>
        <w:rPr>
          <w:rFonts w:ascii="Arial" w:hAnsi="Arial" w:cs="Arial"/>
          <w:bCs/>
          <w:color w:val="0B0C0C"/>
        </w:rPr>
        <w:t>The Conservative Opposition continues to press for transparency in relation to the costs when they have been identified and quantified.</w:t>
      </w:r>
    </w:p>
    <w:p w14:paraId="6CC9E921" w14:textId="77777777" w:rsidR="00A2301D" w:rsidRDefault="00A2301D" w:rsidP="00A2301D">
      <w:pPr>
        <w:rPr>
          <w:rFonts w:ascii="Arial" w:hAnsi="Arial" w:cs="Arial"/>
          <w:b/>
          <w:bCs/>
          <w:color w:val="0B0C0C"/>
        </w:rPr>
      </w:pPr>
    </w:p>
    <w:p w14:paraId="190182AA" w14:textId="77777777" w:rsidR="00A2301D" w:rsidRPr="0028123C" w:rsidRDefault="00A2301D" w:rsidP="00A2301D">
      <w:pPr>
        <w:rPr>
          <w:rFonts w:ascii="Arial" w:hAnsi="Arial" w:cs="Arial"/>
          <w:b/>
          <w:bCs/>
          <w:color w:val="0B0C0C"/>
        </w:rPr>
      </w:pPr>
      <w:r>
        <w:rPr>
          <w:rFonts w:ascii="Arial" w:hAnsi="Arial" w:cs="Arial"/>
          <w:b/>
          <w:bCs/>
          <w:color w:val="0B0C0C"/>
        </w:rPr>
        <w:t>CONSULTATIONS</w:t>
      </w:r>
    </w:p>
    <w:p w14:paraId="69FE67FB" w14:textId="77777777" w:rsidR="00A2301D" w:rsidRPr="003C1B30" w:rsidRDefault="00A2301D" w:rsidP="00A2301D">
      <w:pPr>
        <w:rPr>
          <w:rFonts w:ascii="Arial" w:hAnsi="Arial" w:cs="Arial"/>
          <w:bCs/>
          <w:color w:val="0B0C0C"/>
        </w:rPr>
      </w:pPr>
    </w:p>
    <w:p w14:paraId="5FE7F92D" w14:textId="77777777" w:rsidR="00A2301D" w:rsidRDefault="00A2301D" w:rsidP="00A2301D">
      <w:pPr>
        <w:rPr>
          <w:rFonts w:ascii="Arial" w:hAnsi="Arial" w:cs="Arial"/>
          <w:bCs/>
          <w:color w:val="0B0C0C"/>
        </w:rPr>
      </w:pPr>
      <w:r>
        <w:rPr>
          <w:rFonts w:ascii="Arial" w:hAnsi="Arial" w:cs="Arial"/>
          <w:bCs/>
          <w:color w:val="0B0C0C"/>
        </w:rPr>
        <w:t xml:space="preserve">OCC is currently conducting a wide range of consultations at the moment. Residents can make their views known by responding. Current consultations include: </w:t>
      </w:r>
      <w:r w:rsidRPr="008620EA">
        <w:rPr>
          <w:rFonts w:ascii="Arial" w:hAnsi="Arial" w:cs="Arial"/>
          <w:bCs/>
          <w:color w:val="0B0C0C"/>
        </w:rPr>
        <w:t>Local Transport and Connectivity Plan</w:t>
      </w:r>
      <w:r>
        <w:rPr>
          <w:rFonts w:ascii="Arial" w:hAnsi="Arial" w:cs="Arial"/>
          <w:bCs/>
          <w:color w:val="0B0C0C"/>
        </w:rPr>
        <w:t xml:space="preserve">; </w:t>
      </w:r>
      <w:r w:rsidRPr="008620EA">
        <w:rPr>
          <w:rFonts w:ascii="Arial" w:hAnsi="Arial" w:cs="Arial"/>
          <w:bCs/>
          <w:color w:val="0B0C0C"/>
        </w:rPr>
        <w:t>Location of cameras to enforce traffic regulations</w:t>
      </w:r>
      <w:r>
        <w:rPr>
          <w:rFonts w:ascii="Arial" w:hAnsi="Arial" w:cs="Arial"/>
          <w:bCs/>
          <w:color w:val="0B0C0C"/>
        </w:rPr>
        <w:t>;</w:t>
      </w:r>
      <w:r w:rsidRPr="008620EA">
        <w:rPr>
          <w:rFonts w:ascii="Arial" w:hAnsi="Arial" w:cs="Arial"/>
          <w:bCs/>
          <w:color w:val="0B0C0C"/>
        </w:rPr>
        <w:t xml:space="preserve"> Special educational needs and disabilities (SEND)</w:t>
      </w:r>
      <w:r>
        <w:rPr>
          <w:rFonts w:ascii="Arial" w:hAnsi="Arial" w:cs="Arial"/>
          <w:bCs/>
          <w:color w:val="0B0C0C"/>
        </w:rPr>
        <w:t>; and</w:t>
      </w:r>
      <w:r w:rsidRPr="008620EA">
        <w:rPr>
          <w:rFonts w:ascii="Arial" w:hAnsi="Arial" w:cs="Arial"/>
          <w:bCs/>
          <w:color w:val="0B0C0C"/>
        </w:rPr>
        <w:t xml:space="preserve"> Library and heritage services</w:t>
      </w:r>
      <w:r>
        <w:rPr>
          <w:rFonts w:ascii="Arial" w:hAnsi="Arial" w:cs="Arial"/>
          <w:bCs/>
          <w:color w:val="0B0C0C"/>
        </w:rPr>
        <w:t>. An interesting recent example is the proposal</w:t>
      </w:r>
      <w:r w:rsidRPr="00525B80">
        <w:rPr>
          <w:rFonts w:ascii="Arial" w:hAnsi="Arial" w:cs="Arial"/>
          <w:bCs/>
          <w:color w:val="0B0C0C"/>
        </w:rPr>
        <w:t> to make permanent the </w:t>
      </w:r>
      <w:r>
        <w:rPr>
          <w:rFonts w:ascii="Arial" w:hAnsi="Arial" w:cs="Arial"/>
          <w:bCs/>
          <w:color w:val="0B0C0C"/>
        </w:rPr>
        <w:t>Low Traffic Neighbourhoods (</w:t>
      </w:r>
      <w:r w:rsidRPr="00525B80">
        <w:rPr>
          <w:rFonts w:ascii="Arial" w:hAnsi="Arial" w:cs="Arial"/>
          <w:bCs/>
          <w:color w:val="0B0C0C"/>
        </w:rPr>
        <w:t>LTNs</w:t>
      </w:r>
      <w:r>
        <w:rPr>
          <w:rFonts w:ascii="Arial" w:hAnsi="Arial" w:cs="Arial"/>
          <w:bCs/>
          <w:color w:val="0B0C0C"/>
        </w:rPr>
        <w:t>)</w:t>
      </w:r>
      <w:r w:rsidRPr="00525B80">
        <w:rPr>
          <w:rFonts w:ascii="Arial" w:hAnsi="Arial" w:cs="Arial"/>
          <w:bCs/>
          <w:color w:val="0B0C0C"/>
        </w:rPr>
        <w:t xml:space="preserve"> in </w:t>
      </w:r>
      <w:r>
        <w:rPr>
          <w:rFonts w:ascii="Arial" w:hAnsi="Arial" w:cs="Arial"/>
          <w:bCs/>
          <w:color w:val="0B0C0C"/>
        </w:rPr>
        <w:t>parts of Oxford.</w:t>
      </w:r>
      <w:r w:rsidRPr="00525B80">
        <w:rPr>
          <w:rFonts w:ascii="Arial" w:hAnsi="Arial" w:cs="Arial"/>
          <w:bCs/>
          <w:color w:val="0B0C0C"/>
        </w:rPr>
        <w:t xml:space="preserve"> </w:t>
      </w:r>
      <w:r>
        <w:rPr>
          <w:rFonts w:ascii="Arial" w:hAnsi="Arial" w:cs="Arial"/>
          <w:bCs/>
          <w:color w:val="0B0C0C"/>
        </w:rPr>
        <w:t>T</w:t>
      </w:r>
      <w:r w:rsidRPr="00525B80">
        <w:rPr>
          <w:rFonts w:ascii="Arial" w:hAnsi="Arial" w:cs="Arial"/>
          <w:bCs/>
          <w:color w:val="0B0C0C"/>
        </w:rPr>
        <w:t>he consultation show</w:t>
      </w:r>
      <w:r>
        <w:rPr>
          <w:rFonts w:ascii="Arial" w:hAnsi="Arial" w:cs="Arial"/>
          <w:bCs/>
          <w:color w:val="0B0C0C"/>
        </w:rPr>
        <w:t>ed</w:t>
      </w:r>
      <w:r w:rsidRPr="00525B80">
        <w:rPr>
          <w:rFonts w:ascii="Arial" w:hAnsi="Arial" w:cs="Arial"/>
          <w:bCs/>
          <w:color w:val="0B0C0C"/>
        </w:rPr>
        <w:t xml:space="preserve"> that 74</w:t>
      </w:r>
      <w:r>
        <w:rPr>
          <w:rFonts w:ascii="Arial" w:hAnsi="Arial" w:cs="Arial"/>
          <w:bCs/>
          <w:color w:val="0B0C0C"/>
        </w:rPr>
        <w:t>%</w:t>
      </w:r>
      <w:r w:rsidRPr="00525B80">
        <w:rPr>
          <w:rFonts w:ascii="Arial" w:hAnsi="Arial" w:cs="Arial"/>
          <w:bCs/>
          <w:color w:val="0B0C0C"/>
        </w:rPr>
        <w:t xml:space="preserve"> of respondents objected to the measure or had concerns, with just 26</w:t>
      </w:r>
      <w:r>
        <w:rPr>
          <w:rFonts w:ascii="Arial" w:hAnsi="Arial" w:cs="Arial"/>
          <w:bCs/>
          <w:color w:val="0B0C0C"/>
        </w:rPr>
        <w:t>%</w:t>
      </w:r>
      <w:r w:rsidRPr="00525B80">
        <w:rPr>
          <w:rFonts w:ascii="Arial" w:hAnsi="Arial" w:cs="Arial"/>
          <w:bCs/>
          <w:color w:val="0B0C0C"/>
        </w:rPr>
        <w:t xml:space="preserve"> in support. </w:t>
      </w:r>
      <w:r>
        <w:rPr>
          <w:rFonts w:ascii="Arial" w:hAnsi="Arial" w:cs="Arial"/>
          <w:bCs/>
          <w:color w:val="0B0C0C"/>
        </w:rPr>
        <w:t xml:space="preserve">This has resulted in the administration putting the brakes on the scheme at the last moment, which was due to be approved last month. It will be reconsidered by Cabinet later in the year. </w:t>
      </w:r>
      <w:hyperlink r:id="rId9" w:history="1">
        <w:r w:rsidRPr="00010117">
          <w:rPr>
            <w:rStyle w:val="Hyperlink"/>
            <w:rFonts w:ascii="Arial" w:hAnsi="Arial" w:cs="Arial"/>
            <w:bCs/>
          </w:rPr>
          <w:t>https://letstalk.oxfordshire.gov.uk</w:t>
        </w:r>
      </w:hyperlink>
    </w:p>
    <w:p w14:paraId="0C78349F" w14:textId="77777777" w:rsidR="00A2301D" w:rsidRDefault="00A2301D" w:rsidP="00911FD8">
      <w:pPr>
        <w:rPr>
          <w:rFonts w:ascii="Arial" w:hAnsi="Arial" w:cs="Arial"/>
          <w:b/>
          <w:u w:val="single"/>
        </w:rPr>
      </w:pPr>
    </w:p>
    <w:p w14:paraId="232A5BB2" w14:textId="7A875EA5" w:rsidR="00911FD8" w:rsidRPr="007956D7" w:rsidRDefault="00911FD8" w:rsidP="00911FD8">
      <w:pPr>
        <w:rPr>
          <w:rFonts w:ascii="Arial" w:hAnsi="Arial" w:cs="Arial"/>
          <w:b/>
          <w:u w:val="single"/>
        </w:rPr>
      </w:pPr>
      <w:r w:rsidRPr="007956D7">
        <w:rPr>
          <w:rFonts w:ascii="Arial" w:hAnsi="Arial" w:cs="Arial"/>
          <w:b/>
          <w:u w:val="single"/>
        </w:rPr>
        <w:lastRenderedPageBreak/>
        <w:t xml:space="preserve">SPECIFIC OCC REPORT FOR SHIPLAKE  </w:t>
      </w:r>
    </w:p>
    <w:p w14:paraId="47BC4247" w14:textId="111BC4E5" w:rsidR="00FA401A" w:rsidRPr="00665314" w:rsidRDefault="00FA401A" w:rsidP="00FA401A">
      <w:pPr>
        <w:widowControl w:val="0"/>
        <w:autoSpaceDE w:val="0"/>
        <w:autoSpaceDN w:val="0"/>
        <w:adjustRightInd w:val="0"/>
        <w:rPr>
          <w:rFonts w:ascii="Arial" w:hAnsi="Arial" w:cs="Arial"/>
          <w:color w:val="0B0C0C"/>
        </w:rPr>
      </w:pPr>
    </w:p>
    <w:p w14:paraId="7D384E59" w14:textId="33416C9F" w:rsidR="00FA401A" w:rsidRDefault="00B71D6E" w:rsidP="00FA401A">
      <w:pPr>
        <w:rPr>
          <w:rFonts w:ascii="Arial" w:hAnsi="Arial" w:cs="Arial"/>
          <w:b/>
          <w:bCs/>
        </w:rPr>
      </w:pPr>
      <w:r>
        <w:rPr>
          <w:rFonts w:ascii="Arial" w:hAnsi="Arial" w:cs="Arial"/>
          <w:b/>
          <w:bCs/>
        </w:rPr>
        <w:t xml:space="preserve">RETIREMENT VILLAGE </w:t>
      </w:r>
      <w:r w:rsidR="001F6AC4" w:rsidRPr="001F6AC4">
        <w:rPr>
          <w:rFonts w:ascii="Arial" w:hAnsi="Arial" w:cs="Arial"/>
          <w:b/>
          <w:bCs/>
        </w:rPr>
        <w:t xml:space="preserve">P21/S4102/RM </w:t>
      </w:r>
      <w:r>
        <w:rPr>
          <w:rFonts w:ascii="Arial" w:hAnsi="Arial" w:cs="Arial"/>
          <w:b/>
          <w:bCs/>
        </w:rPr>
        <w:t xml:space="preserve">RELATIONSHIP TO </w:t>
      </w:r>
      <w:r w:rsidR="00FA401A" w:rsidRPr="005659A9">
        <w:rPr>
          <w:rFonts w:ascii="Arial" w:hAnsi="Arial" w:cs="Arial"/>
          <w:b/>
          <w:bCs/>
        </w:rPr>
        <w:t xml:space="preserve">P21/S0859/FUL </w:t>
      </w:r>
      <w:r w:rsidR="001F6AC4">
        <w:rPr>
          <w:rFonts w:ascii="Arial" w:hAnsi="Arial" w:cs="Arial"/>
          <w:b/>
          <w:bCs/>
        </w:rPr>
        <w:t>(ADJ TH)</w:t>
      </w:r>
    </w:p>
    <w:p w14:paraId="7422A0B1" w14:textId="77777777" w:rsidR="00FA401A" w:rsidRDefault="00FA401A" w:rsidP="00FA401A">
      <w:pPr>
        <w:rPr>
          <w:rFonts w:ascii="Arial" w:hAnsi="Arial" w:cs="Arial"/>
          <w:b/>
          <w:bCs/>
        </w:rPr>
      </w:pPr>
    </w:p>
    <w:p w14:paraId="49381ED2" w14:textId="79583ABF" w:rsidR="001F6AC4" w:rsidRPr="001F6AC4" w:rsidRDefault="001F6AC4" w:rsidP="001F6AC4">
      <w:pPr>
        <w:rPr>
          <w:rFonts w:ascii="Arial" w:hAnsi="Arial" w:cs="Arial"/>
          <w:bCs/>
        </w:rPr>
      </w:pPr>
      <w:r>
        <w:rPr>
          <w:rFonts w:ascii="Arial" w:hAnsi="Arial" w:cs="Arial"/>
          <w:bCs/>
        </w:rPr>
        <w:t>OCC has confirmed</w:t>
      </w:r>
      <w:r w:rsidRPr="001F6AC4">
        <w:rPr>
          <w:rFonts w:ascii="Arial" w:hAnsi="Arial" w:cs="Arial"/>
          <w:bCs/>
        </w:rPr>
        <w:t xml:space="preserve"> no development may take place until the </w:t>
      </w:r>
      <w:proofErr w:type="gramStart"/>
      <w:r w:rsidRPr="001F6AC4">
        <w:rPr>
          <w:rFonts w:ascii="Arial" w:hAnsi="Arial" w:cs="Arial"/>
          <w:bCs/>
        </w:rPr>
        <w:t>highways</w:t>
      </w:r>
      <w:proofErr w:type="gramEnd"/>
      <w:r w:rsidRPr="001F6AC4">
        <w:rPr>
          <w:rFonts w:ascii="Arial" w:hAnsi="Arial" w:cs="Arial"/>
          <w:bCs/>
        </w:rPr>
        <w:t xml:space="preserve"> agreement</w:t>
      </w:r>
      <w:r w:rsidR="00A07BB8">
        <w:rPr>
          <w:rFonts w:ascii="Arial" w:hAnsi="Arial" w:cs="Arial"/>
          <w:bCs/>
        </w:rPr>
        <w:t xml:space="preserve"> in relation to the footpath</w:t>
      </w:r>
      <w:r w:rsidRPr="001F6AC4">
        <w:rPr>
          <w:rFonts w:ascii="Arial" w:hAnsi="Arial" w:cs="Arial"/>
          <w:bCs/>
        </w:rPr>
        <w:t xml:space="preserve"> is made </w:t>
      </w:r>
      <w:r>
        <w:rPr>
          <w:rFonts w:ascii="Arial" w:hAnsi="Arial" w:cs="Arial"/>
          <w:bCs/>
        </w:rPr>
        <w:t xml:space="preserve">– </w:t>
      </w:r>
      <w:r w:rsidRPr="001F6AC4">
        <w:rPr>
          <w:rFonts w:ascii="Arial" w:hAnsi="Arial" w:cs="Arial"/>
          <w:bCs/>
        </w:rPr>
        <w:t xml:space="preserve">this element requires detailed construction plans/specs and </w:t>
      </w:r>
      <w:r>
        <w:rPr>
          <w:rFonts w:ascii="Arial" w:hAnsi="Arial" w:cs="Arial"/>
          <w:bCs/>
        </w:rPr>
        <w:t>l</w:t>
      </w:r>
      <w:r w:rsidRPr="001F6AC4">
        <w:rPr>
          <w:rFonts w:ascii="Arial" w:hAnsi="Arial" w:cs="Arial"/>
          <w:bCs/>
        </w:rPr>
        <w:t>and assembly</w:t>
      </w:r>
      <w:r>
        <w:rPr>
          <w:rFonts w:ascii="Arial" w:hAnsi="Arial" w:cs="Arial"/>
          <w:bCs/>
        </w:rPr>
        <w:t>, if necessary.</w:t>
      </w:r>
      <w:r w:rsidRPr="001F6AC4">
        <w:rPr>
          <w:rFonts w:ascii="Arial" w:hAnsi="Arial" w:cs="Arial"/>
          <w:bCs/>
        </w:rPr>
        <w:t xml:space="preserve"> </w:t>
      </w:r>
      <w:r>
        <w:rPr>
          <w:rFonts w:ascii="Arial" w:hAnsi="Arial" w:cs="Arial"/>
          <w:bCs/>
        </w:rPr>
        <w:t>Therefore</w:t>
      </w:r>
      <w:r w:rsidR="00C539F3">
        <w:rPr>
          <w:rFonts w:ascii="Arial" w:hAnsi="Arial" w:cs="Arial"/>
          <w:bCs/>
        </w:rPr>
        <w:t>,</w:t>
      </w:r>
      <w:r>
        <w:rPr>
          <w:rFonts w:ascii="Arial" w:hAnsi="Arial" w:cs="Arial"/>
          <w:bCs/>
        </w:rPr>
        <w:t xml:space="preserve"> t</w:t>
      </w:r>
      <w:r w:rsidRPr="001F6AC4">
        <w:rPr>
          <w:rFonts w:ascii="Arial" w:hAnsi="Arial" w:cs="Arial"/>
          <w:bCs/>
        </w:rPr>
        <w:t>he agreed highway works must be completed prior to any occupation of the site.</w:t>
      </w:r>
      <w:r w:rsidR="00042CBB">
        <w:rPr>
          <w:rFonts w:ascii="Arial" w:hAnsi="Arial" w:cs="Arial"/>
          <w:bCs/>
        </w:rPr>
        <w:t xml:space="preserve"> There is currently a most unusual new fencing arrangement: close-clad, hedging and post and rail – all bunched together.</w:t>
      </w:r>
      <w:r w:rsidR="00A07BB8">
        <w:rPr>
          <w:rFonts w:ascii="Arial" w:hAnsi="Arial" w:cs="Arial"/>
          <w:bCs/>
        </w:rPr>
        <w:t xml:space="preserve"> The land levels have been raised by earth moving. The path and retaining wall do not appear to have been started.</w:t>
      </w:r>
    </w:p>
    <w:p w14:paraId="1ED01C33" w14:textId="77777777" w:rsidR="004F2279" w:rsidRPr="00C028DB" w:rsidRDefault="004F2279" w:rsidP="004F2279">
      <w:pPr>
        <w:rPr>
          <w:rFonts w:ascii="Arial" w:hAnsi="Arial" w:cs="Arial"/>
          <w:bCs/>
          <w:color w:val="0B0C0C"/>
        </w:rPr>
      </w:pPr>
    </w:p>
    <w:p w14:paraId="570D3CCE" w14:textId="73824C5F" w:rsidR="00911FD8" w:rsidRPr="007B06AC" w:rsidRDefault="00911FD8" w:rsidP="00911FD8">
      <w:pPr>
        <w:rPr>
          <w:rFonts w:ascii="Arial" w:hAnsi="Arial" w:cs="Arial"/>
          <w:b/>
          <w:u w:val="single"/>
        </w:rPr>
      </w:pPr>
      <w:r w:rsidRPr="007B06AC">
        <w:rPr>
          <w:rFonts w:ascii="Arial" w:hAnsi="Arial" w:cs="Arial"/>
          <w:b/>
          <w:u w:val="single"/>
        </w:rPr>
        <w:t xml:space="preserve">GENERAL </w:t>
      </w:r>
      <w:r>
        <w:rPr>
          <w:rFonts w:ascii="Arial" w:hAnsi="Arial" w:cs="Arial"/>
          <w:b/>
          <w:u w:val="single"/>
        </w:rPr>
        <w:t>SODC</w:t>
      </w:r>
      <w:r w:rsidRPr="007B06AC">
        <w:rPr>
          <w:rFonts w:ascii="Arial" w:hAnsi="Arial" w:cs="Arial"/>
          <w:b/>
          <w:u w:val="single"/>
        </w:rPr>
        <w:t xml:space="preserve"> REPORT</w:t>
      </w:r>
    </w:p>
    <w:p w14:paraId="30D68414" w14:textId="77777777" w:rsidR="004F2279" w:rsidRPr="00736100" w:rsidRDefault="004F2279" w:rsidP="004F2279">
      <w:pPr>
        <w:rPr>
          <w:rFonts w:ascii="Arial" w:hAnsi="Arial" w:cs="Arial"/>
          <w:color w:val="0B0C0C"/>
        </w:rPr>
      </w:pPr>
    </w:p>
    <w:p w14:paraId="660F24BA" w14:textId="77777777" w:rsidR="00CC499A" w:rsidRPr="0052221D" w:rsidRDefault="00CC499A" w:rsidP="00CC499A">
      <w:pPr>
        <w:rPr>
          <w:rFonts w:ascii="Arial" w:hAnsi="Arial" w:cs="Arial"/>
          <w:b/>
        </w:rPr>
      </w:pPr>
      <w:r>
        <w:rPr>
          <w:rFonts w:ascii="Arial" w:hAnsi="Arial" w:cs="Arial"/>
          <w:b/>
        </w:rPr>
        <w:t>COUNCIL MEETING FORMAT</w:t>
      </w:r>
    </w:p>
    <w:p w14:paraId="6E00EE73" w14:textId="77777777" w:rsidR="00CC499A" w:rsidRDefault="00CC499A" w:rsidP="00CC499A">
      <w:pPr>
        <w:rPr>
          <w:rFonts w:ascii="Arial" w:hAnsi="Arial" w:cs="Arial"/>
        </w:rPr>
      </w:pPr>
    </w:p>
    <w:p w14:paraId="34C8ADC9" w14:textId="77777777" w:rsidR="00CC499A" w:rsidRDefault="00CC499A" w:rsidP="00CC499A">
      <w:pPr>
        <w:rPr>
          <w:rFonts w:ascii="Arial" w:hAnsi="Arial" w:cs="Arial"/>
        </w:rPr>
      </w:pPr>
      <w:r>
        <w:rPr>
          <w:rFonts w:ascii="Arial" w:hAnsi="Arial" w:cs="Arial"/>
        </w:rPr>
        <w:t xml:space="preserve">The administration has recently issued a notice stating: </w:t>
      </w:r>
      <w:r w:rsidRPr="006E126F">
        <w:rPr>
          <w:rFonts w:ascii="Arial" w:hAnsi="Arial" w:cs="Arial"/>
        </w:rPr>
        <w:t>"Formal council meetings will continue as they have been until further notice."</w:t>
      </w:r>
      <w:r>
        <w:rPr>
          <w:rFonts w:ascii="Arial" w:hAnsi="Arial" w:cs="Arial"/>
        </w:rPr>
        <w:t xml:space="preserve"> I have had many complaints from residents (in relation to hybrid planning meetings in particular) that they feel this is anti-democratic as the requirement for members of the public to equip themselves with laptops and headsets then travel to Didcot to sit in rows looking at screens is a huge disincentive to attend. Conservatives are pressing for a return to normal – SODC Legal has confirmed there is no reason why this could not happen.</w:t>
      </w:r>
    </w:p>
    <w:p w14:paraId="3CB9370E" w14:textId="77777777" w:rsidR="00F24DDC" w:rsidRDefault="00F24DDC" w:rsidP="00E54AF0">
      <w:pPr>
        <w:rPr>
          <w:rFonts w:ascii="Arial" w:hAnsi="Arial" w:cs="Arial"/>
          <w:b/>
        </w:rPr>
      </w:pPr>
      <w:bookmarkStart w:id="0" w:name="_GoBack"/>
      <w:bookmarkEnd w:id="0"/>
    </w:p>
    <w:p w14:paraId="4B9D3A0D" w14:textId="7E19BECA" w:rsidR="0052221D" w:rsidRPr="0052221D" w:rsidRDefault="006D7595" w:rsidP="00E54AF0">
      <w:pPr>
        <w:rPr>
          <w:rFonts w:ascii="Arial" w:hAnsi="Arial" w:cs="Arial"/>
          <w:b/>
        </w:rPr>
      </w:pPr>
      <w:r>
        <w:rPr>
          <w:rFonts w:ascii="Arial" w:hAnsi="Arial" w:cs="Arial"/>
          <w:b/>
        </w:rPr>
        <w:t>COUNCILLOR GRANT SCHEME</w:t>
      </w:r>
    </w:p>
    <w:p w14:paraId="5D566638" w14:textId="77777777" w:rsidR="0052221D" w:rsidRDefault="0052221D" w:rsidP="00E54AF0">
      <w:pPr>
        <w:rPr>
          <w:rFonts w:ascii="Arial" w:hAnsi="Arial" w:cs="Arial"/>
        </w:rPr>
      </w:pPr>
    </w:p>
    <w:p w14:paraId="64FE9652" w14:textId="4763B801" w:rsidR="00E54AF0" w:rsidRPr="00E54AF0" w:rsidRDefault="006D7595" w:rsidP="00E54AF0">
      <w:pPr>
        <w:rPr>
          <w:rFonts w:ascii="Arial" w:hAnsi="Arial" w:cs="Arial"/>
        </w:rPr>
      </w:pPr>
      <w:r>
        <w:rPr>
          <w:rFonts w:ascii="Arial" w:hAnsi="Arial" w:cs="Arial"/>
        </w:rPr>
        <w:t xml:space="preserve">Cllr Rawlins and I </w:t>
      </w:r>
      <w:r w:rsidR="00C539F3">
        <w:rPr>
          <w:rFonts w:ascii="Arial" w:hAnsi="Arial" w:cs="Arial"/>
        </w:rPr>
        <w:t>have now completed</w:t>
      </w:r>
      <w:r>
        <w:rPr>
          <w:rFonts w:ascii="Arial" w:hAnsi="Arial" w:cs="Arial"/>
        </w:rPr>
        <w:t xml:space="preserve"> distribut</w:t>
      </w:r>
      <w:r w:rsidR="00C539F3">
        <w:rPr>
          <w:rFonts w:ascii="Arial" w:hAnsi="Arial" w:cs="Arial"/>
        </w:rPr>
        <w:t>ion</w:t>
      </w:r>
      <w:r>
        <w:rPr>
          <w:rFonts w:ascii="Arial" w:hAnsi="Arial" w:cs="Arial"/>
        </w:rPr>
        <w:t xml:space="preserve"> </w:t>
      </w:r>
      <w:r w:rsidR="00D90CC5">
        <w:rPr>
          <w:rFonts w:ascii="Arial" w:hAnsi="Arial" w:cs="Arial"/>
        </w:rPr>
        <w:t xml:space="preserve">of </w:t>
      </w:r>
      <w:r>
        <w:rPr>
          <w:rFonts w:ascii="Arial" w:hAnsi="Arial" w:cs="Arial"/>
        </w:rPr>
        <w:t>grants across the parishes in our Ward.</w:t>
      </w:r>
    </w:p>
    <w:p w14:paraId="44B1CA23" w14:textId="77777777" w:rsidR="00911FD8" w:rsidRDefault="00911FD8" w:rsidP="00DB3361">
      <w:pPr>
        <w:rPr>
          <w:rFonts w:ascii="Arial" w:hAnsi="Arial" w:cs="Arial"/>
          <w:b/>
          <w:u w:val="single"/>
        </w:rPr>
      </w:pPr>
    </w:p>
    <w:p w14:paraId="7A46CEF0" w14:textId="49589522" w:rsidR="00DB3361" w:rsidRPr="007956D7" w:rsidRDefault="00DB3361" w:rsidP="00DB3361">
      <w:pPr>
        <w:rPr>
          <w:rFonts w:ascii="Arial" w:hAnsi="Arial" w:cs="Arial"/>
          <w:b/>
          <w:u w:val="single"/>
        </w:rPr>
      </w:pPr>
      <w:r w:rsidRPr="007956D7">
        <w:rPr>
          <w:rFonts w:ascii="Arial" w:hAnsi="Arial" w:cs="Arial"/>
          <w:b/>
          <w:u w:val="single"/>
        </w:rPr>
        <w:t xml:space="preserve">SPECIFIC SODC REPORT FOR SHIPLAKE  </w:t>
      </w:r>
    </w:p>
    <w:p w14:paraId="2AF8AD4B" w14:textId="77777777" w:rsidR="006D2BF3" w:rsidRDefault="006D2BF3" w:rsidP="006D2BF3">
      <w:pPr>
        <w:rPr>
          <w:rFonts w:ascii="Arial" w:hAnsi="Arial" w:cs="Arial"/>
          <w:b/>
          <w:bCs/>
        </w:rPr>
      </w:pPr>
    </w:p>
    <w:p w14:paraId="629D4093" w14:textId="77777777" w:rsidR="00D90CC5" w:rsidRPr="00A514B1" w:rsidRDefault="00D90CC5" w:rsidP="00D90CC5">
      <w:pPr>
        <w:shd w:val="clear" w:color="auto" w:fill="FFFFFF"/>
        <w:outlineLvl w:val="0"/>
        <w:rPr>
          <w:rFonts w:ascii="Arial" w:hAnsi="Arial" w:cs="Arial"/>
          <w:b/>
          <w:bCs/>
          <w:color w:val="1A1A1A"/>
          <w:kern w:val="36"/>
        </w:rPr>
      </w:pPr>
      <w:r>
        <w:rPr>
          <w:rFonts w:ascii="Arial" w:hAnsi="Arial" w:cs="Arial"/>
          <w:b/>
          <w:bCs/>
          <w:color w:val="1A1A1A"/>
          <w:kern w:val="36"/>
        </w:rPr>
        <w:t>WEBSITE</w:t>
      </w:r>
    </w:p>
    <w:p w14:paraId="45C32656" w14:textId="77777777" w:rsidR="00D90CC5" w:rsidRPr="002D15B8" w:rsidRDefault="00D90CC5" w:rsidP="00D90CC5">
      <w:pPr>
        <w:shd w:val="clear" w:color="auto" w:fill="FFFFFF"/>
        <w:outlineLvl w:val="0"/>
        <w:rPr>
          <w:rFonts w:ascii="Arial" w:hAnsi="Arial" w:cs="Arial"/>
          <w:b/>
          <w:bCs/>
          <w:color w:val="1A1A1A"/>
          <w:kern w:val="36"/>
        </w:rPr>
      </w:pPr>
      <w:r w:rsidRPr="002D15B8">
        <w:rPr>
          <w:rFonts w:ascii="Arial" w:hAnsi="Arial" w:cs="Arial"/>
          <w:b/>
          <w:bCs/>
          <w:color w:val="1A1A1A"/>
          <w:kern w:val="36"/>
        </w:rPr>
        <w:t xml:space="preserve"> </w:t>
      </w:r>
    </w:p>
    <w:p w14:paraId="6AA29066" w14:textId="77777777" w:rsidR="00D90CC5" w:rsidRPr="00D90CC5" w:rsidRDefault="00D90CC5" w:rsidP="00D90CC5">
      <w:pPr>
        <w:widowControl w:val="0"/>
        <w:autoSpaceDE w:val="0"/>
        <w:autoSpaceDN w:val="0"/>
        <w:adjustRightInd w:val="0"/>
        <w:rPr>
          <w:rFonts w:ascii="Arial" w:hAnsi="Arial" w:cs="Arial"/>
          <w:color w:val="0B0C0C"/>
        </w:rPr>
      </w:pPr>
      <w:r w:rsidRPr="00D90CC5">
        <w:rPr>
          <w:rFonts w:ascii="Arial" w:hAnsi="Arial" w:cs="Arial"/>
          <w:color w:val="0B0C0C"/>
        </w:rPr>
        <w:t xml:space="preserve">Given that most </w:t>
      </w:r>
      <w:proofErr w:type="spellStart"/>
      <w:r w:rsidRPr="00D90CC5">
        <w:rPr>
          <w:rFonts w:ascii="Arial" w:hAnsi="Arial" w:cs="Arial"/>
          <w:color w:val="0B0C0C"/>
        </w:rPr>
        <w:t>Covid</w:t>
      </w:r>
      <w:proofErr w:type="spellEnd"/>
      <w:r w:rsidRPr="00D90CC5">
        <w:rPr>
          <w:rFonts w:ascii="Arial" w:hAnsi="Arial" w:cs="Arial"/>
          <w:color w:val="0B0C0C"/>
        </w:rPr>
        <w:t xml:space="preserve"> restrictions </w:t>
      </w:r>
      <w:r>
        <w:rPr>
          <w:rFonts w:ascii="Arial" w:hAnsi="Arial" w:cs="Arial"/>
          <w:color w:val="0B0C0C"/>
        </w:rPr>
        <w:t>have now ended</w:t>
      </w:r>
      <w:r w:rsidRPr="00D90CC5">
        <w:rPr>
          <w:rFonts w:ascii="Arial" w:hAnsi="Arial" w:cs="Arial"/>
          <w:color w:val="0B0C0C"/>
        </w:rPr>
        <w:t xml:space="preserve">, I would like to suggest now is the time to delete the </w:t>
      </w:r>
      <w:proofErr w:type="spellStart"/>
      <w:r w:rsidRPr="00D90CC5">
        <w:rPr>
          <w:rFonts w:ascii="Arial" w:hAnsi="Arial" w:cs="Arial"/>
          <w:color w:val="0B0C0C"/>
        </w:rPr>
        <w:t>Covid</w:t>
      </w:r>
      <w:proofErr w:type="spellEnd"/>
      <w:r w:rsidRPr="00D90CC5">
        <w:rPr>
          <w:rFonts w:ascii="Arial" w:hAnsi="Arial" w:cs="Arial"/>
          <w:color w:val="0B0C0C"/>
        </w:rPr>
        <w:t xml:space="preserve"> section entirely.</w:t>
      </w:r>
      <w:r>
        <w:rPr>
          <w:rFonts w:ascii="Arial" w:hAnsi="Arial" w:cs="Arial"/>
          <w:color w:val="0B0C0C"/>
        </w:rPr>
        <w:t xml:space="preserve"> </w:t>
      </w:r>
      <w:r w:rsidRPr="00D90CC5">
        <w:rPr>
          <w:rFonts w:ascii="Arial" w:hAnsi="Arial" w:cs="Arial"/>
          <w:color w:val="0B0C0C"/>
        </w:rPr>
        <w:t>I would also like to suggest that it is replaced with another section dedicated entirely to planning, freeing up 'Issues and Concerns' for a wider range of issues relating to companies and councils.</w:t>
      </w:r>
    </w:p>
    <w:p w14:paraId="53549F99" w14:textId="77777777" w:rsidR="00D90CC5" w:rsidRDefault="00D90CC5" w:rsidP="00A6071A">
      <w:pPr>
        <w:widowControl w:val="0"/>
        <w:autoSpaceDE w:val="0"/>
        <w:autoSpaceDN w:val="0"/>
        <w:adjustRightInd w:val="0"/>
        <w:rPr>
          <w:rFonts w:ascii="Arial" w:hAnsi="Arial" w:cs="Arial"/>
          <w:b/>
          <w:bCs/>
          <w:color w:val="191919"/>
          <w:szCs w:val="32"/>
        </w:rPr>
      </w:pPr>
    </w:p>
    <w:p w14:paraId="4118B0C0" w14:textId="798A8D1E" w:rsidR="00A6071A" w:rsidRPr="0019253E" w:rsidRDefault="00A6071A" w:rsidP="00A6071A">
      <w:pPr>
        <w:widowControl w:val="0"/>
        <w:autoSpaceDE w:val="0"/>
        <w:autoSpaceDN w:val="0"/>
        <w:adjustRightInd w:val="0"/>
        <w:rPr>
          <w:rFonts w:ascii="Arial" w:hAnsi="Arial" w:cs="Arial"/>
          <w:b/>
          <w:bCs/>
          <w:color w:val="191919"/>
          <w:szCs w:val="32"/>
        </w:rPr>
      </w:pPr>
      <w:r w:rsidRPr="005E1461">
        <w:rPr>
          <w:rFonts w:ascii="Arial" w:hAnsi="Arial" w:cs="Arial"/>
          <w:b/>
          <w:bCs/>
          <w:color w:val="191919"/>
          <w:szCs w:val="32"/>
        </w:rPr>
        <w:t>P21/S4102/RM</w:t>
      </w:r>
      <w:r>
        <w:rPr>
          <w:rFonts w:ascii="Arial" w:hAnsi="Arial" w:cs="Arial"/>
          <w:b/>
          <w:bCs/>
          <w:color w:val="191919"/>
          <w:szCs w:val="32"/>
        </w:rPr>
        <w:t>: RETIREMENT VILLAGE RESERVED MATTERS</w:t>
      </w:r>
    </w:p>
    <w:p w14:paraId="6B4197E7" w14:textId="77777777" w:rsidR="00A6071A" w:rsidRPr="006543F5" w:rsidRDefault="00A6071A" w:rsidP="00A6071A">
      <w:pPr>
        <w:rPr>
          <w:rFonts w:ascii="Arial" w:hAnsi="Arial" w:cs="Arial"/>
          <w:bCs/>
        </w:rPr>
      </w:pPr>
    </w:p>
    <w:p w14:paraId="1E6E22DB" w14:textId="7E009980" w:rsidR="009D3EDD" w:rsidRPr="009D3EDD" w:rsidRDefault="009D3EDD" w:rsidP="009D3EDD">
      <w:pPr>
        <w:rPr>
          <w:rFonts w:ascii="Arial" w:hAnsi="Arial" w:cs="Arial"/>
          <w:bCs/>
        </w:rPr>
      </w:pPr>
      <w:r w:rsidRPr="009D3EDD">
        <w:rPr>
          <w:rFonts w:ascii="Arial" w:hAnsi="Arial" w:cs="Arial"/>
          <w:bCs/>
        </w:rPr>
        <w:t xml:space="preserve">There is a </w:t>
      </w:r>
      <w:r>
        <w:rPr>
          <w:rFonts w:ascii="Arial" w:hAnsi="Arial" w:cs="Arial"/>
          <w:bCs/>
        </w:rPr>
        <w:t>six-</w:t>
      </w:r>
      <w:r w:rsidRPr="009D3EDD">
        <w:rPr>
          <w:rFonts w:ascii="Arial" w:hAnsi="Arial" w:cs="Arial"/>
          <w:bCs/>
        </w:rPr>
        <w:t>week window for making an application for Judicial Review</w:t>
      </w:r>
      <w:r>
        <w:rPr>
          <w:rFonts w:ascii="Arial" w:hAnsi="Arial" w:cs="Arial"/>
          <w:bCs/>
        </w:rPr>
        <w:t xml:space="preserve"> from the date planning permission is granted</w:t>
      </w:r>
      <w:r w:rsidRPr="009D3EDD">
        <w:rPr>
          <w:rFonts w:ascii="Arial" w:hAnsi="Arial" w:cs="Arial"/>
          <w:bCs/>
        </w:rPr>
        <w:t xml:space="preserve">, although a complainant has to notify </w:t>
      </w:r>
      <w:r>
        <w:rPr>
          <w:rFonts w:ascii="Arial" w:hAnsi="Arial" w:cs="Arial"/>
          <w:bCs/>
        </w:rPr>
        <w:t>SODC</w:t>
      </w:r>
      <w:r w:rsidRPr="009D3EDD">
        <w:rPr>
          <w:rFonts w:ascii="Arial" w:hAnsi="Arial" w:cs="Arial"/>
          <w:bCs/>
        </w:rPr>
        <w:t xml:space="preserve"> within 14 days of the decision being issued.</w:t>
      </w:r>
    </w:p>
    <w:p w14:paraId="258C583B" w14:textId="14218A68" w:rsidR="007418EF" w:rsidRDefault="007418EF" w:rsidP="00362772">
      <w:pPr>
        <w:widowControl w:val="0"/>
        <w:autoSpaceDE w:val="0"/>
        <w:autoSpaceDN w:val="0"/>
        <w:adjustRightInd w:val="0"/>
        <w:rPr>
          <w:rFonts w:ascii="Arial" w:hAnsi="Arial" w:cs="Arial"/>
          <w:color w:val="191919"/>
          <w:szCs w:val="32"/>
        </w:rPr>
      </w:pPr>
    </w:p>
    <w:p w14:paraId="2E22B7E2" w14:textId="77777777" w:rsidR="007418EF" w:rsidRPr="00717F1A" w:rsidRDefault="007418EF" w:rsidP="007418EF">
      <w:pPr>
        <w:rPr>
          <w:rFonts w:ascii="Arial" w:hAnsi="Arial" w:cs="Arial"/>
          <w:b/>
          <w:bCs/>
        </w:rPr>
      </w:pPr>
      <w:r w:rsidRPr="00717F1A">
        <w:rPr>
          <w:rFonts w:ascii="Arial" w:hAnsi="Arial" w:cs="Arial"/>
          <w:b/>
          <w:bCs/>
        </w:rPr>
        <w:t xml:space="preserve">OUTLINE APPLICATION </w:t>
      </w:r>
      <w:r>
        <w:rPr>
          <w:rFonts w:ascii="Arial" w:hAnsi="Arial" w:cs="Arial"/>
          <w:b/>
          <w:bCs/>
        </w:rPr>
        <w:t>TO CONVERT</w:t>
      </w:r>
      <w:r w:rsidRPr="00717F1A">
        <w:rPr>
          <w:rFonts w:ascii="Arial" w:hAnsi="Arial" w:cs="Arial"/>
          <w:b/>
          <w:bCs/>
        </w:rPr>
        <w:t xml:space="preserve"> KINGSLEY H</w:t>
      </w:r>
      <w:r>
        <w:rPr>
          <w:rFonts w:ascii="Arial" w:hAnsi="Arial" w:cs="Arial"/>
          <w:b/>
          <w:bCs/>
        </w:rPr>
        <w:t>S</w:t>
      </w:r>
      <w:r w:rsidRPr="00717F1A">
        <w:rPr>
          <w:rFonts w:ascii="Arial" w:hAnsi="Arial" w:cs="Arial"/>
          <w:b/>
          <w:bCs/>
        </w:rPr>
        <w:t xml:space="preserve"> FROM 4 FLATS TO UP TO 8 FLATS </w:t>
      </w:r>
    </w:p>
    <w:p w14:paraId="04F5266E" w14:textId="77777777" w:rsidR="007418EF" w:rsidRDefault="007418EF" w:rsidP="007418EF">
      <w:pPr>
        <w:rPr>
          <w:rFonts w:ascii="Arial" w:hAnsi="Arial" w:cs="Arial"/>
          <w:b/>
          <w:bCs/>
        </w:rPr>
      </w:pPr>
    </w:p>
    <w:p w14:paraId="65C76962" w14:textId="281C66C7" w:rsidR="007418EF" w:rsidRPr="007418EF" w:rsidRDefault="007418EF" w:rsidP="007418EF">
      <w:pPr>
        <w:rPr>
          <w:rFonts w:ascii="Arial" w:hAnsi="Arial" w:cs="Arial"/>
          <w:bCs/>
          <w:i/>
        </w:rPr>
      </w:pPr>
      <w:r>
        <w:rPr>
          <w:rFonts w:ascii="Arial" w:hAnsi="Arial" w:cs="Arial"/>
          <w:bCs/>
        </w:rPr>
        <w:t xml:space="preserve">The officer is recommending approval of the application, which will be determined at the SODC Planning Committee meeting on </w:t>
      </w:r>
      <w:r w:rsidR="009D3EDD">
        <w:rPr>
          <w:rFonts w:ascii="Arial" w:hAnsi="Arial" w:cs="Arial"/>
          <w:bCs/>
        </w:rPr>
        <w:t>Wednesday 16</w:t>
      </w:r>
      <w:r w:rsidR="009D3EDD" w:rsidRPr="009D3EDD">
        <w:rPr>
          <w:rFonts w:ascii="Arial" w:hAnsi="Arial" w:cs="Arial"/>
          <w:bCs/>
          <w:vertAlign w:val="superscript"/>
        </w:rPr>
        <w:t>th</w:t>
      </w:r>
      <w:r w:rsidR="009D3EDD">
        <w:rPr>
          <w:rFonts w:ascii="Arial" w:hAnsi="Arial" w:cs="Arial"/>
          <w:bCs/>
        </w:rPr>
        <w:t xml:space="preserve"> March</w:t>
      </w:r>
      <w:r>
        <w:rPr>
          <w:rFonts w:ascii="Arial" w:hAnsi="Arial" w:cs="Arial"/>
          <w:bCs/>
        </w:rPr>
        <w:t>.</w:t>
      </w:r>
    </w:p>
    <w:p w14:paraId="5F08F425" w14:textId="77777777" w:rsidR="00717F1A" w:rsidRDefault="00717F1A" w:rsidP="00362772">
      <w:pPr>
        <w:widowControl w:val="0"/>
        <w:autoSpaceDE w:val="0"/>
        <w:autoSpaceDN w:val="0"/>
        <w:adjustRightInd w:val="0"/>
        <w:rPr>
          <w:rFonts w:ascii="Arial" w:hAnsi="Arial" w:cs="Arial"/>
          <w:color w:val="191919"/>
          <w:szCs w:val="32"/>
        </w:rPr>
      </w:pPr>
    </w:p>
    <w:p w14:paraId="61622EFD" w14:textId="77777777" w:rsidR="00717F1A" w:rsidRDefault="00B93B4B" w:rsidP="00717F1A">
      <w:pPr>
        <w:rPr>
          <w:rFonts w:ascii="Arial" w:hAnsi="Arial" w:cs="Arial"/>
          <w:b/>
          <w:bCs/>
        </w:rPr>
      </w:pPr>
      <w:hyperlink r:id="rId10" w:history="1">
        <w:r w:rsidR="00717F1A" w:rsidRPr="00586A35">
          <w:rPr>
            <w:rStyle w:val="Hyperlink"/>
            <w:rFonts w:ascii="Arial" w:hAnsi="Arial" w:cs="Arial"/>
            <w:b/>
            <w:bCs/>
          </w:rPr>
          <w:t>P21/S4616/FUL</w:t>
        </w:r>
      </w:hyperlink>
      <w:r w:rsidR="00717F1A">
        <w:rPr>
          <w:rFonts w:ascii="Arial" w:hAnsi="Arial" w:cs="Arial"/>
          <w:b/>
          <w:bCs/>
        </w:rPr>
        <w:t xml:space="preserve"> ERECTION </w:t>
      </w:r>
      <w:r w:rsidR="00717F1A" w:rsidRPr="00586A35">
        <w:rPr>
          <w:rFonts w:ascii="Arial" w:hAnsi="Arial" w:cs="Arial"/>
          <w:b/>
          <w:bCs/>
        </w:rPr>
        <w:t xml:space="preserve">OF 11 DWELLINGS </w:t>
      </w:r>
      <w:r w:rsidR="00717F1A">
        <w:rPr>
          <w:rFonts w:ascii="Arial" w:hAnsi="Arial" w:cs="Arial"/>
          <w:b/>
          <w:bCs/>
        </w:rPr>
        <w:t>AT REAR OF CROSSWAYS</w:t>
      </w:r>
    </w:p>
    <w:p w14:paraId="0EB191BB" w14:textId="77777777" w:rsidR="00717F1A" w:rsidRDefault="00717F1A" w:rsidP="00717F1A">
      <w:pPr>
        <w:rPr>
          <w:rFonts w:ascii="Arial" w:hAnsi="Arial" w:cs="Arial"/>
          <w:b/>
          <w:bCs/>
        </w:rPr>
      </w:pPr>
    </w:p>
    <w:p w14:paraId="4D306309" w14:textId="2495390D" w:rsidR="00717F1A" w:rsidRPr="00586A35" w:rsidRDefault="00717F1A" w:rsidP="00717F1A">
      <w:pPr>
        <w:rPr>
          <w:rFonts w:ascii="Arial" w:hAnsi="Arial" w:cs="Arial"/>
          <w:bCs/>
        </w:rPr>
      </w:pPr>
      <w:r>
        <w:rPr>
          <w:rFonts w:ascii="Arial" w:hAnsi="Arial" w:cs="Arial"/>
          <w:bCs/>
        </w:rPr>
        <w:t>Despite being rejected when put forward for the JHHNP, an application for this proposal has now been submitted to SODC. I am also advised that an appeal in respect of the previous application for 20 houses will be coming forward.</w:t>
      </w:r>
      <w:r w:rsidR="009D3EDD">
        <w:rPr>
          <w:rFonts w:ascii="Arial" w:hAnsi="Arial" w:cs="Arial"/>
          <w:bCs/>
        </w:rPr>
        <w:t xml:space="preserve"> I have asked officers for an update on both proposals.</w:t>
      </w:r>
    </w:p>
    <w:p w14:paraId="545441A3" w14:textId="77777777" w:rsidR="00717F1A" w:rsidRPr="00586A35" w:rsidRDefault="00717F1A" w:rsidP="00717F1A">
      <w:pPr>
        <w:rPr>
          <w:rFonts w:ascii="Arial" w:hAnsi="Arial" w:cs="Arial"/>
          <w:b/>
          <w:bCs/>
        </w:rPr>
      </w:pPr>
    </w:p>
    <w:p w14:paraId="1BAE2D7B" w14:textId="77777777" w:rsidR="00F24DDC" w:rsidRDefault="00F24DDC" w:rsidP="00717F1A">
      <w:pPr>
        <w:rPr>
          <w:rFonts w:ascii="Arial" w:hAnsi="Arial" w:cs="Arial"/>
          <w:b/>
          <w:bCs/>
        </w:rPr>
      </w:pPr>
    </w:p>
    <w:p w14:paraId="79EA2B41" w14:textId="77777777" w:rsidR="00F24DDC" w:rsidRDefault="00F24DDC" w:rsidP="00717F1A">
      <w:pPr>
        <w:rPr>
          <w:rFonts w:ascii="Arial" w:hAnsi="Arial" w:cs="Arial"/>
          <w:b/>
          <w:bCs/>
        </w:rPr>
      </w:pPr>
    </w:p>
    <w:p w14:paraId="0073E28F" w14:textId="77777777" w:rsidR="00F24DDC" w:rsidRDefault="00F24DDC" w:rsidP="00717F1A">
      <w:pPr>
        <w:rPr>
          <w:rFonts w:ascii="Arial" w:hAnsi="Arial" w:cs="Arial"/>
          <w:b/>
          <w:bCs/>
        </w:rPr>
      </w:pPr>
    </w:p>
    <w:p w14:paraId="3F66DD3C" w14:textId="278A51E1" w:rsidR="00717F1A" w:rsidRPr="00BE6017" w:rsidRDefault="00717F1A" w:rsidP="00717F1A">
      <w:pPr>
        <w:rPr>
          <w:rFonts w:ascii="Arial" w:hAnsi="Arial" w:cs="Arial"/>
          <w:b/>
          <w:bCs/>
        </w:rPr>
      </w:pPr>
      <w:r w:rsidRPr="00C058DE">
        <w:rPr>
          <w:rFonts w:ascii="Arial" w:hAnsi="Arial" w:cs="Arial"/>
          <w:b/>
          <w:bCs/>
        </w:rPr>
        <w:t>P21/S4271/RM</w:t>
      </w:r>
      <w:r>
        <w:rPr>
          <w:rFonts w:ascii="Arial" w:hAnsi="Arial" w:cs="Arial"/>
          <w:b/>
          <w:bCs/>
        </w:rPr>
        <w:t xml:space="preserve"> </w:t>
      </w:r>
      <w:r w:rsidRPr="00BE6017">
        <w:rPr>
          <w:rFonts w:ascii="Arial" w:hAnsi="Arial" w:cs="Arial"/>
          <w:b/>
          <w:bCs/>
        </w:rPr>
        <w:t>WYEVALE</w:t>
      </w:r>
      <w:r>
        <w:rPr>
          <w:rFonts w:ascii="Arial" w:hAnsi="Arial" w:cs="Arial"/>
          <w:b/>
          <w:bCs/>
        </w:rPr>
        <w:t xml:space="preserve"> </w:t>
      </w:r>
      <w:r w:rsidRPr="00BE6017">
        <w:rPr>
          <w:rFonts w:ascii="Arial" w:hAnsi="Arial" w:cs="Arial"/>
          <w:b/>
          <w:bCs/>
        </w:rPr>
        <w:t>40 DWELLINGS</w:t>
      </w:r>
    </w:p>
    <w:p w14:paraId="68422A86" w14:textId="77777777" w:rsidR="00717F1A" w:rsidRPr="00C058DE" w:rsidRDefault="00717F1A" w:rsidP="00717F1A">
      <w:pPr>
        <w:rPr>
          <w:rFonts w:ascii="Arial" w:hAnsi="Arial" w:cs="Arial"/>
          <w:bCs/>
        </w:rPr>
      </w:pPr>
    </w:p>
    <w:p w14:paraId="4D664DD1" w14:textId="0027E6ED" w:rsidR="00717F1A" w:rsidRPr="00302D3A" w:rsidRDefault="00717F1A" w:rsidP="00717F1A">
      <w:pPr>
        <w:rPr>
          <w:rFonts w:ascii="Arial" w:hAnsi="Arial" w:cs="Arial"/>
          <w:bCs/>
        </w:rPr>
      </w:pPr>
      <w:r>
        <w:rPr>
          <w:rFonts w:ascii="Arial" w:hAnsi="Arial" w:cs="Arial"/>
          <w:bCs/>
        </w:rPr>
        <w:t xml:space="preserve">Objections have been received from OCC LLFA, OCC Transport, S&amp;V Drainage, S&amp;V Forestry, S&amp;V Landscape, Thames Water and TVP. An amended application </w:t>
      </w:r>
      <w:r w:rsidR="00C539F3">
        <w:rPr>
          <w:rFonts w:ascii="Arial" w:hAnsi="Arial" w:cs="Arial"/>
          <w:bCs/>
        </w:rPr>
        <w:t>has now been received in draft form</w:t>
      </w:r>
      <w:r>
        <w:rPr>
          <w:rFonts w:ascii="Arial" w:hAnsi="Arial" w:cs="Arial"/>
          <w:bCs/>
        </w:rPr>
        <w:t>, however the developer has now also submitted a new application for 55 houses – see below.</w:t>
      </w:r>
    </w:p>
    <w:p w14:paraId="68C41D6B" w14:textId="77777777" w:rsidR="00717F1A" w:rsidRPr="00586A35" w:rsidRDefault="00717F1A" w:rsidP="00717F1A">
      <w:pPr>
        <w:rPr>
          <w:rFonts w:ascii="Arial" w:hAnsi="Arial" w:cs="Arial"/>
          <w:b/>
          <w:bCs/>
        </w:rPr>
      </w:pPr>
    </w:p>
    <w:p w14:paraId="46A9918C" w14:textId="77777777" w:rsidR="00717F1A" w:rsidRPr="00BE6017" w:rsidRDefault="00717F1A" w:rsidP="00717F1A">
      <w:pPr>
        <w:rPr>
          <w:rFonts w:ascii="Arial" w:hAnsi="Arial" w:cs="Arial"/>
          <w:b/>
          <w:bCs/>
        </w:rPr>
      </w:pPr>
      <w:r w:rsidRPr="00436665">
        <w:rPr>
          <w:rFonts w:ascii="Arial" w:hAnsi="Arial" w:cs="Arial"/>
          <w:b/>
          <w:bCs/>
        </w:rPr>
        <w:t xml:space="preserve">P21/S5382/FUL </w:t>
      </w:r>
      <w:r w:rsidRPr="00BE6017">
        <w:rPr>
          <w:rFonts w:ascii="Arial" w:hAnsi="Arial" w:cs="Arial"/>
          <w:b/>
          <w:bCs/>
        </w:rPr>
        <w:t>WYEVALE</w:t>
      </w:r>
      <w:r>
        <w:rPr>
          <w:rFonts w:ascii="Arial" w:hAnsi="Arial" w:cs="Arial"/>
          <w:b/>
          <w:bCs/>
        </w:rPr>
        <w:t xml:space="preserve"> 55</w:t>
      </w:r>
      <w:r w:rsidRPr="00BE6017">
        <w:rPr>
          <w:rFonts w:ascii="Arial" w:hAnsi="Arial" w:cs="Arial"/>
          <w:b/>
          <w:bCs/>
        </w:rPr>
        <w:t xml:space="preserve"> DWELLINGS</w:t>
      </w:r>
    </w:p>
    <w:p w14:paraId="7241957A" w14:textId="77777777" w:rsidR="00717F1A" w:rsidRPr="00436665" w:rsidRDefault="00717F1A" w:rsidP="00717F1A">
      <w:pPr>
        <w:rPr>
          <w:rFonts w:ascii="Arial" w:hAnsi="Arial" w:cs="Arial"/>
          <w:b/>
          <w:bCs/>
        </w:rPr>
      </w:pPr>
    </w:p>
    <w:p w14:paraId="59105F8E" w14:textId="0FB75C01" w:rsidR="00717F1A" w:rsidRPr="00436665" w:rsidRDefault="00717F1A" w:rsidP="00717F1A">
      <w:pPr>
        <w:rPr>
          <w:rFonts w:ascii="Arial" w:hAnsi="Arial" w:cs="Arial"/>
          <w:bCs/>
        </w:rPr>
      </w:pPr>
      <w:r>
        <w:rPr>
          <w:rFonts w:ascii="Arial" w:hAnsi="Arial" w:cs="Arial"/>
          <w:bCs/>
        </w:rPr>
        <w:t>T</w:t>
      </w:r>
      <w:r w:rsidRPr="00436665">
        <w:rPr>
          <w:rFonts w:ascii="Arial" w:hAnsi="Arial" w:cs="Arial"/>
          <w:bCs/>
        </w:rPr>
        <w:t>he developer has now submitted a new application for 55 houses</w:t>
      </w:r>
      <w:r>
        <w:rPr>
          <w:rFonts w:ascii="Arial" w:hAnsi="Arial" w:cs="Arial"/>
          <w:bCs/>
        </w:rPr>
        <w:t>. To accommodate this, the shared green spaces have been removed and three-storey apartment blocks introduced.</w:t>
      </w:r>
      <w:r w:rsidR="00A2301D">
        <w:rPr>
          <w:rFonts w:ascii="Arial" w:hAnsi="Arial" w:cs="Arial"/>
          <w:bCs/>
        </w:rPr>
        <w:t xml:space="preserve"> </w:t>
      </w:r>
      <w:proofErr w:type="spellStart"/>
      <w:r w:rsidR="00A2301D">
        <w:rPr>
          <w:rFonts w:ascii="Arial" w:hAnsi="Arial" w:cs="Arial"/>
          <w:bCs/>
        </w:rPr>
        <w:t>Harpsden</w:t>
      </w:r>
      <w:proofErr w:type="spellEnd"/>
      <w:r w:rsidR="00A2301D">
        <w:rPr>
          <w:rFonts w:ascii="Arial" w:hAnsi="Arial" w:cs="Arial"/>
          <w:bCs/>
        </w:rPr>
        <w:t xml:space="preserve"> PC strongly opposes the extension of the 30mph limit towards Henley and I would be grateful for the views of Shiplake PC.</w:t>
      </w:r>
    </w:p>
    <w:p w14:paraId="642EBCB3" w14:textId="77777777" w:rsidR="00717F1A" w:rsidRDefault="00717F1A" w:rsidP="00717F1A">
      <w:pPr>
        <w:rPr>
          <w:rFonts w:ascii="Arial" w:hAnsi="Arial" w:cs="Arial"/>
          <w:b/>
          <w:bCs/>
        </w:rPr>
      </w:pPr>
    </w:p>
    <w:p w14:paraId="700A115E" w14:textId="77777777" w:rsidR="00717F1A" w:rsidRPr="006543F5" w:rsidRDefault="00717F1A" w:rsidP="00717F1A">
      <w:pPr>
        <w:rPr>
          <w:rFonts w:ascii="Arial" w:hAnsi="Arial" w:cs="Arial"/>
          <w:b/>
          <w:bCs/>
        </w:rPr>
      </w:pPr>
      <w:r w:rsidRPr="006543F5">
        <w:rPr>
          <w:rFonts w:ascii="Arial" w:hAnsi="Arial" w:cs="Arial"/>
          <w:b/>
          <w:bCs/>
        </w:rPr>
        <w:t>P20/S2808/DIS: THAMES FARM</w:t>
      </w:r>
    </w:p>
    <w:p w14:paraId="4D492408" w14:textId="77777777" w:rsidR="00717F1A" w:rsidRPr="006543F5" w:rsidRDefault="00717F1A" w:rsidP="00717F1A">
      <w:pPr>
        <w:rPr>
          <w:rFonts w:ascii="Arial" w:hAnsi="Arial" w:cs="Arial"/>
          <w:bCs/>
        </w:rPr>
      </w:pPr>
    </w:p>
    <w:p w14:paraId="09F81B81" w14:textId="7BBFE0F6" w:rsidR="00717F1A" w:rsidRPr="00436665" w:rsidRDefault="00717F1A" w:rsidP="00717F1A">
      <w:pPr>
        <w:rPr>
          <w:rFonts w:ascii="Arial" w:hAnsi="Arial" w:cs="Arial"/>
          <w:bCs/>
        </w:rPr>
      </w:pPr>
      <w:r>
        <w:rPr>
          <w:rFonts w:ascii="Arial" w:hAnsi="Arial" w:cs="Arial"/>
          <w:bCs/>
        </w:rPr>
        <w:t xml:space="preserve">Following objections from OCC and SODC drainage/flood engineers, </w:t>
      </w:r>
      <w:r w:rsidRPr="006543F5">
        <w:rPr>
          <w:rFonts w:ascii="Arial" w:hAnsi="Arial" w:cs="Arial"/>
          <w:bCs/>
        </w:rPr>
        <w:t xml:space="preserve">Taylor Wimpey </w:t>
      </w:r>
      <w:r>
        <w:rPr>
          <w:rFonts w:ascii="Arial" w:hAnsi="Arial" w:cs="Arial"/>
          <w:bCs/>
        </w:rPr>
        <w:t xml:space="preserve">withdrew its revised drainage proposal which </w:t>
      </w:r>
      <w:r w:rsidRPr="006543F5">
        <w:rPr>
          <w:rFonts w:ascii="Arial" w:hAnsi="Arial" w:cs="Arial"/>
          <w:bCs/>
        </w:rPr>
        <w:t>involve</w:t>
      </w:r>
      <w:r>
        <w:rPr>
          <w:rFonts w:ascii="Arial" w:hAnsi="Arial" w:cs="Arial"/>
          <w:bCs/>
        </w:rPr>
        <w:t xml:space="preserve">d </w:t>
      </w:r>
      <w:r w:rsidRPr="006543F5">
        <w:rPr>
          <w:rFonts w:ascii="Arial" w:hAnsi="Arial" w:cs="Arial"/>
          <w:bCs/>
        </w:rPr>
        <w:t xml:space="preserve">pumping the surface water from the site along the A4155 to a discharge point near </w:t>
      </w:r>
      <w:proofErr w:type="spellStart"/>
      <w:r w:rsidRPr="006543F5">
        <w:rPr>
          <w:rFonts w:ascii="Arial" w:hAnsi="Arial" w:cs="Arial"/>
          <w:bCs/>
        </w:rPr>
        <w:t>Sheephouse</w:t>
      </w:r>
      <w:proofErr w:type="spellEnd"/>
      <w:r w:rsidRPr="006543F5">
        <w:rPr>
          <w:rFonts w:ascii="Arial" w:hAnsi="Arial" w:cs="Arial"/>
          <w:bCs/>
        </w:rPr>
        <w:t xml:space="preserve"> Lane. </w:t>
      </w:r>
      <w:r w:rsidRPr="00436665">
        <w:rPr>
          <w:rFonts w:ascii="Arial" w:hAnsi="Arial" w:cs="Arial"/>
          <w:bCs/>
        </w:rPr>
        <w:t>With regard to the ground compacting grouting proposals, Taylor Wimpey submitted an ‘Application for a Certification of Lawfulness</w:t>
      </w:r>
      <w:r w:rsidR="00C539F3">
        <w:rPr>
          <w:rFonts w:ascii="Arial" w:hAnsi="Arial" w:cs="Arial"/>
          <w:bCs/>
        </w:rPr>
        <w:t>’</w:t>
      </w:r>
    </w:p>
    <w:p w14:paraId="0E43DA1D" w14:textId="6BB0F8F8" w:rsidR="00717F1A" w:rsidRDefault="00C539F3" w:rsidP="00717F1A">
      <w:pPr>
        <w:rPr>
          <w:rFonts w:ascii="Arial" w:hAnsi="Arial" w:cs="Arial"/>
          <w:bCs/>
        </w:rPr>
      </w:pPr>
      <w:r>
        <w:rPr>
          <w:rFonts w:ascii="Arial" w:hAnsi="Arial" w:cs="Arial"/>
          <w:bCs/>
        </w:rPr>
        <w:t>which</w:t>
      </w:r>
      <w:r w:rsidR="00717F1A">
        <w:rPr>
          <w:rFonts w:ascii="Arial" w:hAnsi="Arial" w:cs="Arial"/>
          <w:bCs/>
        </w:rPr>
        <w:t xml:space="preserve"> has been refused by SODC. </w:t>
      </w:r>
      <w:r>
        <w:rPr>
          <w:rFonts w:ascii="Arial" w:hAnsi="Arial" w:cs="Arial"/>
          <w:bCs/>
        </w:rPr>
        <w:t xml:space="preserve">There is no update. </w:t>
      </w:r>
      <w:r w:rsidR="00717F1A">
        <w:rPr>
          <w:rFonts w:ascii="Arial" w:hAnsi="Arial" w:cs="Arial"/>
          <w:bCs/>
        </w:rPr>
        <w:t xml:space="preserve">Lastly, I am </w:t>
      </w:r>
      <w:r>
        <w:rPr>
          <w:rFonts w:ascii="Arial" w:hAnsi="Arial" w:cs="Arial"/>
          <w:bCs/>
        </w:rPr>
        <w:t xml:space="preserve">still </w:t>
      </w:r>
      <w:r w:rsidR="00717F1A">
        <w:rPr>
          <w:rFonts w:ascii="Arial" w:hAnsi="Arial" w:cs="Arial"/>
          <w:bCs/>
        </w:rPr>
        <w:t>awaiting a response from Taylor Wimpey whether there are any plans to tidy up the site which is likely to remain uncompleted for a considerable period.</w:t>
      </w:r>
    </w:p>
    <w:p w14:paraId="1D725CD4" w14:textId="475FEB3C" w:rsidR="006D2BF3" w:rsidRDefault="006D2BF3" w:rsidP="00717F1A">
      <w:pPr>
        <w:rPr>
          <w:rFonts w:ascii="Arial" w:hAnsi="Arial" w:cs="Arial"/>
          <w:bCs/>
        </w:rPr>
      </w:pPr>
    </w:p>
    <w:sectPr w:rsidR="006D2BF3" w:rsidSect="001642ED">
      <w:footerReference w:type="default" r:id="rId11"/>
      <w:pgSz w:w="11906" w:h="16838"/>
      <w:pgMar w:top="567" w:right="567" w:bottom="567"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583B1F" w14:textId="77777777" w:rsidR="00B93B4B" w:rsidRDefault="00B93B4B">
      <w:r>
        <w:separator/>
      </w:r>
    </w:p>
  </w:endnote>
  <w:endnote w:type="continuationSeparator" w:id="0">
    <w:p w14:paraId="383BFC44" w14:textId="77777777" w:rsidR="00B93B4B" w:rsidRDefault="00B93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A69EF" w14:textId="77777777" w:rsidR="00821049" w:rsidRPr="00366B89" w:rsidRDefault="00821049" w:rsidP="009E174F">
    <w:pPr>
      <w:pStyle w:val="Footer"/>
      <w:jc w:val="center"/>
      <w:rPr>
        <w:rFonts w:ascii="Arial" w:hAnsi="Arial" w:cs="Arial"/>
      </w:rPr>
    </w:pPr>
    <w:r w:rsidRPr="00366B89">
      <w:rPr>
        <w:rFonts w:ascii="Arial" w:hAnsi="Arial" w:cs="Arial"/>
        <w:lang w:val="en-US"/>
      </w:rPr>
      <w:t xml:space="preserve">Page </w:t>
    </w:r>
    <w:r w:rsidR="00A14E42" w:rsidRPr="00366B89">
      <w:rPr>
        <w:rFonts w:ascii="Arial" w:hAnsi="Arial" w:cs="Arial"/>
        <w:lang w:val="en-US"/>
      </w:rPr>
      <w:fldChar w:fldCharType="begin"/>
    </w:r>
    <w:r w:rsidRPr="00366B89">
      <w:rPr>
        <w:rFonts w:ascii="Arial" w:hAnsi="Arial" w:cs="Arial"/>
        <w:lang w:val="en-US"/>
      </w:rPr>
      <w:instrText xml:space="preserve"> PAGE </w:instrText>
    </w:r>
    <w:r w:rsidR="00A14E42" w:rsidRPr="00366B89">
      <w:rPr>
        <w:rFonts w:ascii="Arial" w:hAnsi="Arial" w:cs="Arial"/>
        <w:lang w:val="en-US"/>
      </w:rPr>
      <w:fldChar w:fldCharType="separate"/>
    </w:r>
    <w:r w:rsidR="005514D7" w:rsidRPr="00366B89">
      <w:rPr>
        <w:rFonts w:ascii="Arial" w:hAnsi="Arial" w:cs="Arial"/>
        <w:noProof/>
        <w:lang w:val="en-US"/>
      </w:rPr>
      <w:t>2</w:t>
    </w:r>
    <w:r w:rsidR="00A14E42" w:rsidRPr="00366B89">
      <w:rPr>
        <w:rFonts w:ascii="Arial" w:hAnsi="Arial" w:cs="Arial"/>
        <w:lang w:val="en-US"/>
      </w:rPr>
      <w:fldChar w:fldCharType="end"/>
    </w:r>
    <w:r w:rsidRPr="00366B89">
      <w:rPr>
        <w:rFonts w:ascii="Arial" w:hAnsi="Arial" w:cs="Arial"/>
        <w:lang w:val="en-US"/>
      </w:rPr>
      <w:t xml:space="preserve"> of </w:t>
    </w:r>
    <w:r w:rsidR="00A14E42" w:rsidRPr="00366B89">
      <w:rPr>
        <w:rFonts w:ascii="Arial" w:hAnsi="Arial" w:cs="Arial"/>
        <w:lang w:val="en-US"/>
      </w:rPr>
      <w:fldChar w:fldCharType="begin"/>
    </w:r>
    <w:r w:rsidRPr="00366B89">
      <w:rPr>
        <w:rFonts w:ascii="Arial" w:hAnsi="Arial" w:cs="Arial"/>
        <w:lang w:val="en-US"/>
      </w:rPr>
      <w:instrText xml:space="preserve"> NUMPAGES </w:instrText>
    </w:r>
    <w:r w:rsidR="00A14E42" w:rsidRPr="00366B89">
      <w:rPr>
        <w:rFonts w:ascii="Arial" w:hAnsi="Arial" w:cs="Arial"/>
        <w:lang w:val="en-US"/>
      </w:rPr>
      <w:fldChar w:fldCharType="separate"/>
    </w:r>
    <w:r w:rsidR="005514D7" w:rsidRPr="00366B89">
      <w:rPr>
        <w:rFonts w:ascii="Arial" w:hAnsi="Arial" w:cs="Arial"/>
        <w:noProof/>
        <w:lang w:val="en-US"/>
      </w:rPr>
      <w:t>2</w:t>
    </w:r>
    <w:r w:rsidR="00A14E42" w:rsidRPr="00366B89">
      <w:rPr>
        <w:rFonts w:ascii="Arial" w:hAnsi="Arial" w:cs="Arial"/>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7A2875" w14:textId="77777777" w:rsidR="00B93B4B" w:rsidRDefault="00B93B4B">
      <w:r>
        <w:separator/>
      </w:r>
    </w:p>
  </w:footnote>
  <w:footnote w:type="continuationSeparator" w:id="0">
    <w:p w14:paraId="668DE7B4" w14:textId="77777777" w:rsidR="00B93B4B" w:rsidRDefault="00B93B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9368D"/>
    <w:multiLevelType w:val="multilevel"/>
    <w:tmpl w:val="F92E0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A313A"/>
    <w:multiLevelType w:val="multilevel"/>
    <w:tmpl w:val="88AA4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C3F2F"/>
    <w:multiLevelType w:val="multilevel"/>
    <w:tmpl w:val="5150C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247F2"/>
    <w:multiLevelType w:val="multilevel"/>
    <w:tmpl w:val="A0267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B1F66"/>
    <w:multiLevelType w:val="multilevel"/>
    <w:tmpl w:val="9A0C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3B4EA2"/>
    <w:multiLevelType w:val="multilevel"/>
    <w:tmpl w:val="AB964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74018"/>
    <w:multiLevelType w:val="multilevel"/>
    <w:tmpl w:val="1B561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FA7F92"/>
    <w:multiLevelType w:val="multilevel"/>
    <w:tmpl w:val="BE66C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1C7FBA"/>
    <w:multiLevelType w:val="multilevel"/>
    <w:tmpl w:val="CA6C41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173A19"/>
    <w:multiLevelType w:val="multilevel"/>
    <w:tmpl w:val="3BD26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D70375"/>
    <w:multiLevelType w:val="multilevel"/>
    <w:tmpl w:val="7820F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D8725D"/>
    <w:multiLevelType w:val="multilevel"/>
    <w:tmpl w:val="362ED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631BFE"/>
    <w:multiLevelType w:val="multilevel"/>
    <w:tmpl w:val="4CB2E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321B0E"/>
    <w:multiLevelType w:val="multilevel"/>
    <w:tmpl w:val="23B8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CE6725"/>
    <w:multiLevelType w:val="multilevel"/>
    <w:tmpl w:val="7E585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1E259F"/>
    <w:multiLevelType w:val="multilevel"/>
    <w:tmpl w:val="04F22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601602"/>
    <w:multiLevelType w:val="multilevel"/>
    <w:tmpl w:val="F8E06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8C3B9B"/>
    <w:multiLevelType w:val="multilevel"/>
    <w:tmpl w:val="E04E9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8A52B2"/>
    <w:multiLevelType w:val="multilevel"/>
    <w:tmpl w:val="7152F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566503"/>
    <w:multiLevelType w:val="multilevel"/>
    <w:tmpl w:val="E3386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2D120E"/>
    <w:multiLevelType w:val="multilevel"/>
    <w:tmpl w:val="883C0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207EF3"/>
    <w:multiLevelType w:val="hybridMultilevel"/>
    <w:tmpl w:val="E54054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834550C"/>
    <w:multiLevelType w:val="multilevel"/>
    <w:tmpl w:val="045A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A7033B"/>
    <w:multiLevelType w:val="multilevel"/>
    <w:tmpl w:val="28B61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0F0588"/>
    <w:multiLevelType w:val="multilevel"/>
    <w:tmpl w:val="B34CE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2E2CF0"/>
    <w:multiLevelType w:val="multilevel"/>
    <w:tmpl w:val="8092E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9033C8"/>
    <w:multiLevelType w:val="multilevel"/>
    <w:tmpl w:val="81180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E654E5"/>
    <w:multiLevelType w:val="multilevel"/>
    <w:tmpl w:val="43F4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C62388"/>
    <w:multiLevelType w:val="multilevel"/>
    <w:tmpl w:val="7D1AA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4657A7"/>
    <w:multiLevelType w:val="multilevel"/>
    <w:tmpl w:val="B2B41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577DE0"/>
    <w:multiLevelType w:val="multilevel"/>
    <w:tmpl w:val="B1A21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AD52EC"/>
    <w:multiLevelType w:val="multilevel"/>
    <w:tmpl w:val="F8DE0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F80F65"/>
    <w:multiLevelType w:val="multilevel"/>
    <w:tmpl w:val="AFFA8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27"/>
  </w:num>
  <w:num w:numId="4">
    <w:abstractNumId w:val="3"/>
  </w:num>
  <w:num w:numId="5">
    <w:abstractNumId w:val="2"/>
  </w:num>
  <w:num w:numId="6">
    <w:abstractNumId w:val="0"/>
  </w:num>
  <w:num w:numId="7">
    <w:abstractNumId w:val="5"/>
  </w:num>
  <w:num w:numId="8">
    <w:abstractNumId w:val="25"/>
  </w:num>
  <w:num w:numId="9">
    <w:abstractNumId w:val="31"/>
  </w:num>
  <w:num w:numId="10">
    <w:abstractNumId w:val="7"/>
  </w:num>
  <w:num w:numId="11">
    <w:abstractNumId w:val="22"/>
  </w:num>
  <w:num w:numId="12">
    <w:abstractNumId w:val="26"/>
  </w:num>
  <w:num w:numId="13">
    <w:abstractNumId w:val="18"/>
  </w:num>
  <w:num w:numId="14">
    <w:abstractNumId w:val="6"/>
  </w:num>
  <w:num w:numId="15">
    <w:abstractNumId w:val="24"/>
  </w:num>
  <w:num w:numId="16">
    <w:abstractNumId w:val="15"/>
  </w:num>
  <w:num w:numId="17">
    <w:abstractNumId w:val="19"/>
  </w:num>
  <w:num w:numId="18">
    <w:abstractNumId w:val="29"/>
  </w:num>
  <w:num w:numId="19">
    <w:abstractNumId w:val="12"/>
  </w:num>
  <w:num w:numId="20">
    <w:abstractNumId w:val="4"/>
  </w:num>
  <w:num w:numId="21">
    <w:abstractNumId w:val="11"/>
  </w:num>
  <w:num w:numId="22">
    <w:abstractNumId w:val="1"/>
  </w:num>
  <w:num w:numId="23">
    <w:abstractNumId w:val="14"/>
  </w:num>
  <w:num w:numId="24">
    <w:abstractNumId w:val="28"/>
  </w:num>
  <w:num w:numId="25">
    <w:abstractNumId w:val="17"/>
  </w:num>
  <w:num w:numId="26">
    <w:abstractNumId w:val="32"/>
  </w:num>
  <w:num w:numId="27">
    <w:abstractNumId w:val="20"/>
  </w:num>
  <w:num w:numId="28">
    <w:abstractNumId w:val="23"/>
  </w:num>
  <w:num w:numId="29">
    <w:abstractNumId w:val="16"/>
  </w:num>
  <w:num w:numId="30">
    <w:abstractNumId w:val="10"/>
  </w:num>
  <w:num w:numId="31">
    <w:abstractNumId w:val="30"/>
  </w:num>
  <w:num w:numId="32">
    <w:abstractNumId w:val="21"/>
  </w:num>
  <w:num w:numId="33">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302"/>
    <w:rsid w:val="00015C8A"/>
    <w:rsid w:val="000215D8"/>
    <w:rsid w:val="00032293"/>
    <w:rsid w:val="0003232B"/>
    <w:rsid w:val="00042CBB"/>
    <w:rsid w:val="0005098D"/>
    <w:rsid w:val="00052091"/>
    <w:rsid w:val="00053C55"/>
    <w:rsid w:val="0006312C"/>
    <w:rsid w:val="00072E3C"/>
    <w:rsid w:val="000815D8"/>
    <w:rsid w:val="000857BA"/>
    <w:rsid w:val="00085B6D"/>
    <w:rsid w:val="00095617"/>
    <w:rsid w:val="00095653"/>
    <w:rsid w:val="000A3DBF"/>
    <w:rsid w:val="000A76CC"/>
    <w:rsid w:val="000A7D38"/>
    <w:rsid w:val="000B0FC7"/>
    <w:rsid w:val="000C2378"/>
    <w:rsid w:val="000C66C4"/>
    <w:rsid w:val="000D059F"/>
    <w:rsid w:val="000D0E4A"/>
    <w:rsid w:val="000E3208"/>
    <w:rsid w:val="000E5B14"/>
    <w:rsid w:val="000E5DAF"/>
    <w:rsid w:val="00102B7D"/>
    <w:rsid w:val="0010605C"/>
    <w:rsid w:val="0011766E"/>
    <w:rsid w:val="0012123C"/>
    <w:rsid w:val="00127AB3"/>
    <w:rsid w:val="00131C95"/>
    <w:rsid w:val="00132BB4"/>
    <w:rsid w:val="00133CE4"/>
    <w:rsid w:val="001364EA"/>
    <w:rsid w:val="001508C1"/>
    <w:rsid w:val="00153FCF"/>
    <w:rsid w:val="00155C53"/>
    <w:rsid w:val="001602EF"/>
    <w:rsid w:val="001605DE"/>
    <w:rsid w:val="00161C3F"/>
    <w:rsid w:val="001642ED"/>
    <w:rsid w:val="00166E15"/>
    <w:rsid w:val="00167953"/>
    <w:rsid w:val="00174C1A"/>
    <w:rsid w:val="0018212B"/>
    <w:rsid w:val="0018525D"/>
    <w:rsid w:val="0018657C"/>
    <w:rsid w:val="00191122"/>
    <w:rsid w:val="00191769"/>
    <w:rsid w:val="00193924"/>
    <w:rsid w:val="001A39E2"/>
    <w:rsid w:val="001A465E"/>
    <w:rsid w:val="001B1717"/>
    <w:rsid w:val="001B279E"/>
    <w:rsid w:val="001B3D80"/>
    <w:rsid w:val="001B418A"/>
    <w:rsid w:val="001B6683"/>
    <w:rsid w:val="001C04BD"/>
    <w:rsid w:val="001C2282"/>
    <w:rsid w:val="001C7D38"/>
    <w:rsid w:val="001D39FD"/>
    <w:rsid w:val="001D53CE"/>
    <w:rsid w:val="001E180B"/>
    <w:rsid w:val="001F3349"/>
    <w:rsid w:val="001F6AC4"/>
    <w:rsid w:val="00200C61"/>
    <w:rsid w:val="0020476C"/>
    <w:rsid w:val="00206004"/>
    <w:rsid w:val="002143D6"/>
    <w:rsid w:val="0023204D"/>
    <w:rsid w:val="002350FC"/>
    <w:rsid w:val="002403BE"/>
    <w:rsid w:val="00240DCD"/>
    <w:rsid w:val="00242D68"/>
    <w:rsid w:val="00242DDE"/>
    <w:rsid w:val="00254B8F"/>
    <w:rsid w:val="00255751"/>
    <w:rsid w:val="0026170E"/>
    <w:rsid w:val="00262F62"/>
    <w:rsid w:val="0026531D"/>
    <w:rsid w:val="002655FC"/>
    <w:rsid w:val="002661D3"/>
    <w:rsid w:val="002732CD"/>
    <w:rsid w:val="0027775E"/>
    <w:rsid w:val="0028109B"/>
    <w:rsid w:val="00282884"/>
    <w:rsid w:val="00284D1B"/>
    <w:rsid w:val="00286D6B"/>
    <w:rsid w:val="002A5FBF"/>
    <w:rsid w:val="002A6027"/>
    <w:rsid w:val="002A6C53"/>
    <w:rsid w:val="002B0FA1"/>
    <w:rsid w:val="002B2C3B"/>
    <w:rsid w:val="002B435B"/>
    <w:rsid w:val="002B4EA5"/>
    <w:rsid w:val="002B6800"/>
    <w:rsid w:val="002B75A0"/>
    <w:rsid w:val="002C070A"/>
    <w:rsid w:val="002C0DEE"/>
    <w:rsid w:val="002C1B5C"/>
    <w:rsid w:val="002C6C20"/>
    <w:rsid w:val="002D15B8"/>
    <w:rsid w:val="002D17EA"/>
    <w:rsid w:val="002D3E6B"/>
    <w:rsid w:val="002D4C24"/>
    <w:rsid w:val="002F2F07"/>
    <w:rsid w:val="002F6C77"/>
    <w:rsid w:val="003010D7"/>
    <w:rsid w:val="003016B9"/>
    <w:rsid w:val="00301C16"/>
    <w:rsid w:val="00302D3A"/>
    <w:rsid w:val="00305123"/>
    <w:rsid w:val="00305A7D"/>
    <w:rsid w:val="00306C20"/>
    <w:rsid w:val="003119C8"/>
    <w:rsid w:val="003140E5"/>
    <w:rsid w:val="003238DA"/>
    <w:rsid w:val="00325184"/>
    <w:rsid w:val="00327630"/>
    <w:rsid w:val="00327C44"/>
    <w:rsid w:val="00330243"/>
    <w:rsid w:val="00330316"/>
    <w:rsid w:val="00332E1D"/>
    <w:rsid w:val="0033363D"/>
    <w:rsid w:val="003352D9"/>
    <w:rsid w:val="0034006F"/>
    <w:rsid w:val="00340626"/>
    <w:rsid w:val="003433C2"/>
    <w:rsid w:val="0034377C"/>
    <w:rsid w:val="0034695E"/>
    <w:rsid w:val="003569EE"/>
    <w:rsid w:val="0035719F"/>
    <w:rsid w:val="0035745B"/>
    <w:rsid w:val="00362772"/>
    <w:rsid w:val="00366B89"/>
    <w:rsid w:val="003715B1"/>
    <w:rsid w:val="003733EA"/>
    <w:rsid w:val="00373AE3"/>
    <w:rsid w:val="0038317F"/>
    <w:rsid w:val="003858D7"/>
    <w:rsid w:val="00387DC2"/>
    <w:rsid w:val="003911EC"/>
    <w:rsid w:val="003940A1"/>
    <w:rsid w:val="00395B1F"/>
    <w:rsid w:val="00396271"/>
    <w:rsid w:val="00396302"/>
    <w:rsid w:val="003971CD"/>
    <w:rsid w:val="003A3858"/>
    <w:rsid w:val="003A7101"/>
    <w:rsid w:val="003B1278"/>
    <w:rsid w:val="003C0744"/>
    <w:rsid w:val="003D24C8"/>
    <w:rsid w:val="003D6792"/>
    <w:rsid w:val="003E4FD3"/>
    <w:rsid w:val="003F1F69"/>
    <w:rsid w:val="003F36EC"/>
    <w:rsid w:val="003F45E1"/>
    <w:rsid w:val="00400F14"/>
    <w:rsid w:val="004011B4"/>
    <w:rsid w:val="00403C96"/>
    <w:rsid w:val="00405941"/>
    <w:rsid w:val="00412C27"/>
    <w:rsid w:val="00416AEA"/>
    <w:rsid w:val="00423519"/>
    <w:rsid w:val="00423F08"/>
    <w:rsid w:val="004338E1"/>
    <w:rsid w:val="004424EA"/>
    <w:rsid w:val="00444FCA"/>
    <w:rsid w:val="00450A53"/>
    <w:rsid w:val="004536AB"/>
    <w:rsid w:val="00453907"/>
    <w:rsid w:val="00454156"/>
    <w:rsid w:val="004545C0"/>
    <w:rsid w:val="00456EBE"/>
    <w:rsid w:val="004619BB"/>
    <w:rsid w:val="0046349E"/>
    <w:rsid w:val="00464C44"/>
    <w:rsid w:val="00467F89"/>
    <w:rsid w:val="00474EAD"/>
    <w:rsid w:val="004840DA"/>
    <w:rsid w:val="0048418F"/>
    <w:rsid w:val="0048506A"/>
    <w:rsid w:val="00490F2B"/>
    <w:rsid w:val="00495FFA"/>
    <w:rsid w:val="004A7C3F"/>
    <w:rsid w:val="004B36E1"/>
    <w:rsid w:val="004B41FC"/>
    <w:rsid w:val="004B5953"/>
    <w:rsid w:val="004B5D09"/>
    <w:rsid w:val="004B6CFB"/>
    <w:rsid w:val="004C29FD"/>
    <w:rsid w:val="004C4D7D"/>
    <w:rsid w:val="004C78E7"/>
    <w:rsid w:val="004D17C8"/>
    <w:rsid w:val="004F2279"/>
    <w:rsid w:val="004F2359"/>
    <w:rsid w:val="004F2E25"/>
    <w:rsid w:val="004F4489"/>
    <w:rsid w:val="00500156"/>
    <w:rsid w:val="005003F9"/>
    <w:rsid w:val="00501CC7"/>
    <w:rsid w:val="00503762"/>
    <w:rsid w:val="00506B02"/>
    <w:rsid w:val="00512ED6"/>
    <w:rsid w:val="005168E1"/>
    <w:rsid w:val="005203B8"/>
    <w:rsid w:val="0052221D"/>
    <w:rsid w:val="00522635"/>
    <w:rsid w:val="00522C13"/>
    <w:rsid w:val="00535E4B"/>
    <w:rsid w:val="00546189"/>
    <w:rsid w:val="00550CB1"/>
    <w:rsid w:val="0055131B"/>
    <w:rsid w:val="005514D7"/>
    <w:rsid w:val="00553339"/>
    <w:rsid w:val="00562E9C"/>
    <w:rsid w:val="005652CA"/>
    <w:rsid w:val="0057135E"/>
    <w:rsid w:val="00575838"/>
    <w:rsid w:val="00577E6C"/>
    <w:rsid w:val="00586095"/>
    <w:rsid w:val="00591E85"/>
    <w:rsid w:val="00592AC8"/>
    <w:rsid w:val="005976DD"/>
    <w:rsid w:val="005A254D"/>
    <w:rsid w:val="005A4EBA"/>
    <w:rsid w:val="005B0781"/>
    <w:rsid w:val="005B64BD"/>
    <w:rsid w:val="005C6D4D"/>
    <w:rsid w:val="005E0879"/>
    <w:rsid w:val="005E1461"/>
    <w:rsid w:val="005E7B90"/>
    <w:rsid w:val="005F1E1E"/>
    <w:rsid w:val="005F3895"/>
    <w:rsid w:val="005F5571"/>
    <w:rsid w:val="005F6246"/>
    <w:rsid w:val="005F7F93"/>
    <w:rsid w:val="00622E48"/>
    <w:rsid w:val="00624814"/>
    <w:rsid w:val="0063522C"/>
    <w:rsid w:val="00635DA4"/>
    <w:rsid w:val="00644BFA"/>
    <w:rsid w:val="00647068"/>
    <w:rsid w:val="00655DB2"/>
    <w:rsid w:val="00656CB1"/>
    <w:rsid w:val="00656DA5"/>
    <w:rsid w:val="006659DE"/>
    <w:rsid w:val="00670018"/>
    <w:rsid w:val="00685E35"/>
    <w:rsid w:val="006A19DF"/>
    <w:rsid w:val="006A4E8A"/>
    <w:rsid w:val="006B5598"/>
    <w:rsid w:val="006C0BAE"/>
    <w:rsid w:val="006C3237"/>
    <w:rsid w:val="006C5A4D"/>
    <w:rsid w:val="006C5EAC"/>
    <w:rsid w:val="006D2BF3"/>
    <w:rsid w:val="006D6685"/>
    <w:rsid w:val="006D7595"/>
    <w:rsid w:val="006E0E8B"/>
    <w:rsid w:val="006E7B13"/>
    <w:rsid w:val="0070041A"/>
    <w:rsid w:val="007018F2"/>
    <w:rsid w:val="007057EE"/>
    <w:rsid w:val="0070600D"/>
    <w:rsid w:val="0070798F"/>
    <w:rsid w:val="00717F1A"/>
    <w:rsid w:val="00723738"/>
    <w:rsid w:val="0072491D"/>
    <w:rsid w:val="007418EF"/>
    <w:rsid w:val="007448BA"/>
    <w:rsid w:val="007505B4"/>
    <w:rsid w:val="00761638"/>
    <w:rsid w:val="00761AEF"/>
    <w:rsid w:val="00762267"/>
    <w:rsid w:val="007657A4"/>
    <w:rsid w:val="0077568C"/>
    <w:rsid w:val="0078159A"/>
    <w:rsid w:val="00782C8A"/>
    <w:rsid w:val="00786F00"/>
    <w:rsid w:val="007A46E1"/>
    <w:rsid w:val="007A5E48"/>
    <w:rsid w:val="007A629C"/>
    <w:rsid w:val="007D0576"/>
    <w:rsid w:val="007D672D"/>
    <w:rsid w:val="007D6E7A"/>
    <w:rsid w:val="007D7307"/>
    <w:rsid w:val="007E7E10"/>
    <w:rsid w:val="007F60B9"/>
    <w:rsid w:val="008026AE"/>
    <w:rsid w:val="00803797"/>
    <w:rsid w:val="00810643"/>
    <w:rsid w:val="00821049"/>
    <w:rsid w:val="00826A41"/>
    <w:rsid w:val="008320B6"/>
    <w:rsid w:val="00833C9B"/>
    <w:rsid w:val="00874EF5"/>
    <w:rsid w:val="00882E1D"/>
    <w:rsid w:val="0088399E"/>
    <w:rsid w:val="00884ABE"/>
    <w:rsid w:val="00885446"/>
    <w:rsid w:val="0089104C"/>
    <w:rsid w:val="00891F16"/>
    <w:rsid w:val="008B10DD"/>
    <w:rsid w:val="008B19DE"/>
    <w:rsid w:val="008C417D"/>
    <w:rsid w:val="008C6D25"/>
    <w:rsid w:val="008D351B"/>
    <w:rsid w:val="008D4D39"/>
    <w:rsid w:val="008E4815"/>
    <w:rsid w:val="008E776E"/>
    <w:rsid w:val="008F0038"/>
    <w:rsid w:val="00901143"/>
    <w:rsid w:val="00906F5E"/>
    <w:rsid w:val="00911FD8"/>
    <w:rsid w:val="009148F0"/>
    <w:rsid w:val="0092208A"/>
    <w:rsid w:val="00926B0A"/>
    <w:rsid w:val="009310C4"/>
    <w:rsid w:val="0093445F"/>
    <w:rsid w:val="00940C02"/>
    <w:rsid w:val="00945DBD"/>
    <w:rsid w:val="00946BED"/>
    <w:rsid w:val="00947386"/>
    <w:rsid w:val="009517BC"/>
    <w:rsid w:val="009537DD"/>
    <w:rsid w:val="00954A4E"/>
    <w:rsid w:val="00964C30"/>
    <w:rsid w:val="00965962"/>
    <w:rsid w:val="00967398"/>
    <w:rsid w:val="009674D4"/>
    <w:rsid w:val="00971F55"/>
    <w:rsid w:val="009720AE"/>
    <w:rsid w:val="00972648"/>
    <w:rsid w:val="009762DA"/>
    <w:rsid w:val="009778C5"/>
    <w:rsid w:val="00977B07"/>
    <w:rsid w:val="00980349"/>
    <w:rsid w:val="00981FA3"/>
    <w:rsid w:val="00983E89"/>
    <w:rsid w:val="00991ACF"/>
    <w:rsid w:val="00995411"/>
    <w:rsid w:val="00995A8F"/>
    <w:rsid w:val="009B14B7"/>
    <w:rsid w:val="009B287E"/>
    <w:rsid w:val="009C192B"/>
    <w:rsid w:val="009C6B13"/>
    <w:rsid w:val="009C76AD"/>
    <w:rsid w:val="009D14F9"/>
    <w:rsid w:val="009D1746"/>
    <w:rsid w:val="009D3472"/>
    <w:rsid w:val="009D3EDD"/>
    <w:rsid w:val="009E174F"/>
    <w:rsid w:val="009E37EC"/>
    <w:rsid w:val="009E38CC"/>
    <w:rsid w:val="009F2165"/>
    <w:rsid w:val="009F682F"/>
    <w:rsid w:val="00A004E3"/>
    <w:rsid w:val="00A00836"/>
    <w:rsid w:val="00A05A53"/>
    <w:rsid w:val="00A07A69"/>
    <w:rsid w:val="00A07BB8"/>
    <w:rsid w:val="00A105D8"/>
    <w:rsid w:val="00A1260C"/>
    <w:rsid w:val="00A129D3"/>
    <w:rsid w:val="00A13295"/>
    <w:rsid w:val="00A13B33"/>
    <w:rsid w:val="00A143FD"/>
    <w:rsid w:val="00A14E42"/>
    <w:rsid w:val="00A15D9B"/>
    <w:rsid w:val="00A171EF"/>
    <w:rsid w:val="00A2267F"/>
    <w:rsid w:val="00A2301D"/>
    <w:rsid w:val="00A24423"/>
    <w:rsid w:val="00A253C6"/>
    <w:rsid w:val="00A27AE2"/>
    <w:rsid w:val="00A3102D"/>
    <w:rsid w:val="00A311F4"/>
    <w:rsid w:val="00A31D2B"/>
    <w:rsid w:val="00A3302E"/>
    <w:rsid w:val="00A341B3"/>
    <w:rsid w:val="00A34BE9"/>
    <w:rsid w:val="00A352E2"/>
    <w:rsid w:val="00A43CFD"/>
    <w:rsid w:val="00A4612F"/>
    <w:rsid w:val="00A514B1"/>
    <w:rsid w:val="00A523C3"/>
    <w:rsid w:val="00A524A4"/>
    <w:rsid w:val="00A55E6F"/>
    <w:rsid w:val="00A571D7"/>
    <w:rsid w:val="00A6071A"/>
    <w:rsid w:val="00A64C19"/>
    <w:rsid w:val="00A64F71"/>
    <w:rsid w:val="00A65173"/>
    <w:rsid w:val="00A661BE"/>
    <w:rsid w:val="00A671DA"/>
    <w:rsid w:val="00A70579"/>
    <w:rsid w:val="00A73683"/>
    <w:rsid w:val="00A76608"/>
    <w:rsid w:val="00A77466"/>
    <w:rsid w:val="00A85AA0"/>
    <w:rsid w:val="00AA0821"/>
    <w:rsid w:val="00AA2960"/>
    <w:rsid w:val="00AA2DD4"/>
    <w:rsid w:val="00AA556C"/>
    <w:rsid w:val="00AA5BB5"/>
    <w:rsid w:val="00AB50BC"/>
    <w:rsid w:val="00AB513B"/>
    <w:rsid w:val="00AD09C7"/>
    <w:rsid w:val="00AD2903"/>
    <w:rsid w:val="00AD7B23"/>
    <w:rsid w:val="00AE45BA"/>
    <w:rsid w:val="00B0432E"/>
    <w:rsid w:val="00B2011E"/>
    <w:rsid w:val="00B417CB"/>
    <w:rsid w:val="00B430D2"/>
    <w:rsid w:val="00B459F0"/>
    <w:rsid w:val="00B472C2"/>
    <w:rsid w:val="00B47877"/>
    <w:rsid w:val="00B55813"/>
    <w:rsid w:val="00B56000"/>
    <w:rsid w:val="00B60926"/>
    <w:rsid w:val="00B61F1E"/>
    <w:rsid w:val="00B6596E"/>
    <w:rsid w:val="00B65BC3"/>
    <w:rsid w:val="00B67514"/>
    <w:rsid w:val="00B71D6E"/>
    <w:rsid w:val="00B825E6"/>
    <w:rsid w:val="00B8715A"/>
    <w:rsid w:val="00B92F80"/>
    <w:rsid w:val="00B93B4B"/>
    <w:rsid w:val="00B948A1"/>
    <w:rsid w:val="00BA367D"/>
    <w:rsid w:val="00BA4336"/>
    <w:rsid w:val="00BA538D"/>
    <w:rsid w:val="00BB1470"/>
    <w:rsid w:val="00BB4962"/>
    <w:rsid w:val="00BB508E"/>
    <w:rsid w:val="00BC348E"/>
    <w:rsid w:val="00BC35A8"/>
    <w:rsid w:val="00BD0A12"/>
    <w:rsid w:val="00BD39A5"/>
    <w:rsid w:val="00BD566D"/>
    <w:rsid w:val="00BD7629"/>
    <w:rsid w:val="00BE1E24"/>
    <w:rsid w:val="00BE6017"/>
    <w:rsid w:val="00BE6365"/>
    <w:rsid w:val="00BF3039"/>
    <w:rsid w:val="00C058DE"/>
    <w:rsid w:val="00C067A2"/>
    <w:rsid w:val="00C16790"/>
    <w:rsid w:val="00C16992"/>
    <w:rsid w:val="00C173EB"/>
    <w:rsid w:val="00C17CA0"/>
    <w:rsid w:val="00C2359C"/>
    <w:rsid w:val="00C254C4"/>
    <w:rsid w:val="00C26FF4"/>
    <w:rsid w:val="00C365A7"/>
    <w:rsid w:val="00C45AA1"/>
    <w:rsid w:val="00C50BBC"/>
    <w:rsid w:val="00C51770"/>
    <w:rsid w:val="00C539F3"/>
    <w:rsid w:val="00C56683"/>
    <w:rsid w:val="00C63A98"/>
    <w:rsid w:val="00C64C25"/>
    <w:rsid w:val="00C751C0"/>
    <w:rsid w:val="00C7724F"/>
    <w:rsid w:val="00C77819"/>
    <w:rsid w:val="00C778F6"/>
    <w:rsid w:val="00C840EE"/>
    <w:rsid w:val="00C91410"/>
    <w:rsid w:val="00C92255"/>
    <w:rsid w:val="00CA0797"/>
    <w:rsid w:val="00CA7554"/>
    <w:rsid w:val="00CB5D59"/>
    <w:rsid w:val="00CC499A"/>
    <w:rsid w:val="00CD0F11"/>
    <w:rsid w:val="00CD6C39"/>
    <w:rsid w:val="00CE0451"/>
    <w:rsid w:val="00CE099D"/>
    <w:rsid w:val="00CE5201"/>
    <w:rsid w:val="00CE626C"/>
    <w:rsid w:val="00D00B06"/>
    <w:rsid w:val="00D04CCE"/>
    <w:rsid w:val="00D056EE"/>
    <w:rsid w:val="00D05E1B"/>
    <w:rsid w:val="00D06EE6"/>
    <w:rsid w:val="00D11EE7"/>
    <w:rsid w:val="00D22A0E"/>
    <w:rsid w:val="00D35B6A"/>
    <w:rsid w:val="00D36FE9"/>
    <w:rsid w:val="00D40DEF"/>
    <w:rsid w:val="00D411B4"/>
    <w:rsid w:val="00D41FBB"/>
    <w:rsid w:val="00D42FCF"/>
    <w:rsid w:val="00D458EE"/>
    <w:rsid w:val="00D505C1"/>
    <w:rsid w:val="00D5148B"/>
    <w:rsid w:val="00D53F12"/>
    <w:rsid w:val="00D6451F"/>
    <w:rsid w:val="00D66D3E"/>
    <w:rsid w:val="00D675D8"/>
    <w:rsid w:val="00D74AAF"/>
    <w:rsid w:val="00D84B2A"/>
    <w:rsid w:val="00D8656F"/>
    <w:rsid w:val="00D909CC"/>
    <w:rsid w:val="00D90AA3"/>
    <w:rsid w:val="00D90CC5"/>
    <w:rsid w:val="00D96C5C"/>
    <w:rsid w:val="00DA1EFD"/>
    <w:rsid w:val="00DB3361"/>
    <w:rsid w:val="00DB4E94"/>
    <w:rsid w:val="00DD475F"/>
    <w:rsid w:val="00DD56CC"/>
    <w:rsid w:val="00DD614F"/>
    <w:rsid w:val="00DD68F7"/>
    <w:rsid w:val="00DE1039"/>
    <w:rsid w:val="00DE6E8D"/>
    <w:rsid w:val="00DF12BA"/>
    <w:rsid w:val="00DF1DCF"/>
    <w:rsid w:val="00DF3F1C"/>
    <w:rsid w:val="00DF3F2A"/>
    <w:rsid w:val="00DF5C8B"/>
    <w:rsid w:val="00E06A31"/>
    <w:rsid w:val="00E17C3A"/>
    <w:rsid w:val="00E17F0B"/>
    <w:rsid w:val="00E23C1A"/>
    <w:rsid w:val="00E24045"/>
    <w:rsid w:val="00E3083E"/>
    <w:rsid w:val="00E32FAC"/>
    <w:rsid w:val="00E36EFE"/>
    <w:rsid w:val="00E37BF5"/>
    <w:rsid w:val="00E40A0E"/>
    <w:rsid w:val="00E410CD"/>
    <w:rsid w:val="00E41EB3"/>
    <w:rsid w:val="00E4692B"/>
    <w:rsid w:val="00E53466"/>
    <w:rsid w:val="00E54AF0"/>
    <w:rsid w:val="00E60691"/>
    <w:rsid w:val="00E62639"/>
    <w:rsid w:val="00E73F2E"/>
    <w:rsid w:val="00E772C9"/>
    <w:rsid w:val="00E77C59"/>
    <w:rsid w:val="00E83C89"/>
    <w:rsid w:val="00E9095A"/>
    <w:rsid w:val="00E927E9"/>
    <w:rsid w:val="00E931BD"/>
    <w:rsid w:val="00E97695"/>
    <w:rsid w:val="00EA0061"/>
    <w:rsid w:val="00EA1C07"/>
    <w:rsid w:val="00EA4D8C"/>
    <w:rsid w:val="00EA5D56"/>
    <w:rsid w:val="00EA6AAE"/>
    <w:rsid w:val="00EA74F3"/>
    <w:rsid w:val="00EB0F88"/>
    <w:rsid w:val="00EB7B71"/>
    <w:rsid w:val="00EC051B"/>
    <w:rsid w:val="00EC0EC6"/>
    <w:rsid w:val="00EC3524"/>
    <w:rsid w:val="00EC3B48"/>
    <w:rsid w:val="00ED1421"/>
    <w:rsid w:val="00ED333D"/>
    <w:rsid w:val="00ED5808"/>
    <w:rsid w:val="00ED790E"/>
    <w:rsid w:val="00ED7B5C"/>
    <w:rsid w:val="00EE35DD"/>
    <w:rsid w:val="00EE7EA0"/>
    <w:rsid w:val="00EF0851"/>
    <w:rsid w:val="00EF4E24"/>
    <w:rsid w:val="00EF6CE1"/>
    <w:rsid w:val="00F109F2"/>
    <w:rsid w:val="00F11132"/>
    <w:rsid w:val="00F16252"/>
    <w:rsid w:val="00F16543"/>
    <w:rsid w:val="00F244A6"/>
    <w:rsid w:val="00F244D9"/>
    <w:rsid w:val="00F24DDC"/>
    <w:rsid w:val="00F27FD8"/>
    <w:rsid w:val="00F32B34"/>
    <w:rsid w:val="00F3719D"/>
    <w:rsid w:val="00F44FDE"/>
    <w:rsid w:val="00F46043"/>
    <w:rsid w:val="00F504D6"/>
    <w:rsid w:val="00F530F2"/>
    <w:rsid w:val="00F53B25"/>
    <w:rsid w:val="00F60640"/>
    <w:rsid w:val="00F61F18"/>
    <w:rsid w:val="00F7155C"/>
    <w:rsid w:val="00F77083"/>
    <w:rsid w:val="00F83BD0"/>
    <w:rsid w:val="00F86BB1"/>
    <w:rsid w:val="00F97016"/>
    <w:rsid w:val="00FA028B"/>
    <w:rsid w:val="00FA401A"/>
    <w:rsid w:val="00FB0E38"/>
    <w:rsid w:val="00FB4505"/>
    <w:rsid w:val="00FB46BC"/>
    <w:rsid w:val="00FB5136"/>
    <w:rsid w:val="00FB650A"/>
    <w:rsid w:val="00FC0B1D"/>
    <w:rsid w:val="00FC59CE"/>
    <w:rsid w:val="00FC5D31"/>
    <w:rsid w:val="00FD066D"/>
    <w:rsid w:val="00FD2230"/>
    <w:rsid w:val="00FD3B9D"/>
    <w:rsid w:val="00FD59DF"/>
    <w:rsid w:val="00FE50EC"/>
    <w:rsid w:val="00FF01A3"/>
    <w:rsid w:val="00FF1CD9"/>
    <w:rsid w:val="00FF2466"/>
    <w:rsid w:val="00FF2B00"/>
    <w:rsid w:val="00FF3EEE"/>
    <w:rsid w:val="00FF5EF0"/>
    <w:rsid w:val="00FF712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666CE"/>
  <w15:docId w15:val="{1E35FA4D-11EB-6F4E-87D5-2BB5B13CD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90C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rsid w:val="0032518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rsid w:val="00E927E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6302"/>
    <w:pPr>
      <w:spacing w:after="0" w:line="240" w:lineRule="auto"/>
    </w:pPr>
  </w:style>
  <w:style w:type="character" w:styleId="Hyperlink">
    <w:name w:val="Hyperlink"/>
    <w:basedOn w:val="DefaultParagraphFont"/>
    <w:uiPriority w:val="99"/>
    <w:unhideWhenUsed/>
    <w:rsid w:val="00F530F2"/>
    <w:rPr>
      <w:color w:val="0000FF"/>
      <w:u w:val="single"/>
    </w:rPr>
  </w:style>
  <w:style w:type="paragraph" w:styleId="BalloonText">
    <w:name w:val="Balloon Text"/>
    <w:basedOn w:val="Normal"/>
    <w:link w:val="BalloonTextChar"/>
    <w:uiPriority w:val="99"/>
    <w:semiHidden/>
    <w:unhideWhenUsed/>
    <w:rsid w:val="00282884"/>
    <w:rPr>
      <w:rFonts w:ascii="Tahoma" w:hAnsi="Tahoma" w:cs="Tahoma"/>
      <w:sz w:val="16"/>
      <w:szCs w:val="16"/>
    </w:rPr>
  </w:style>
  <w:style w:type="character" w:customStyle="1" w:styleId="BalloonTextChar">
    <w:name w:val="Balloon Text Char"/>
    <w:basedOn w:val="DefaultParagraphFont"/>
    <w:link w:val="BalloonText"/>
    <w:uiPriority w:val="99"/>
    <w:semiHidden/>
    <w:rsid w:val="00282884"/>
    <w:rPr>
      <w:rFonts w:ascii="Tahoma" w:hAnsi="Tahoma" w:cs="Tahoma"/>
      <w:sz w:val="16"/>
      <w:szCs w:val="16"/>
    </w:rPr>
  </w:style>
  <w:style w:type="paragraph" w:customStyle="1" w:styleId="xmsonormal">
    <w:name w:val="x_msonormal"/>
    <w:basedOn w:val="Normal"/>
    <w:rsid w:val="00BD7629"/>
    <w:pPr>
      <w:spacing w:before="100" w:beforeAutospacing="1" w:after="100" w:afterAutospacing="1"/>
    </w:pPr>
    <w:rPr>
      <w:lang w:eastAsia="en-GB"/>
    </w:rPr>
  </w:style>
  <w:style w:type="paragraph" w:customStyle="1" w:styleId="xmsolistparagraph">
    <w:name w:val="x_msolistparagraph"/>
    <w:basedOn w:val="Normal"/>
    <w:rsid w:val="00BD7629"/>
    <w:pPr>
      <w:spacing w:before="100" w:beforeAutospacing="1" w:after="100" w:afterAutospacing="1"/>
    </w:pPr>
    <w:rPr>
      <w:lang w:eastAsia="en-GB"/>
    </w:rPr>
  </w:style>
  <w:style w:type="paragraph" w:styleId="ListParagraph">
    <w:name w:val="List Paragraph"/>
    <w:basedOn w:val="Normal"/>
    <w:uiPriority w:val="34"/>
    <w:qFormat/>
    <w:rsid w:val="00F46043"/>
    <w:pPr>
      <w:ind w:left="720"/>
      <w:contextualSpacing/>
    </w:pPr>
    <w:rPr>
      <w:rFonts w:cs="Arial"/>
    </w:rPr>
  </w:style>
  <w:style w:type="paragraph" w:styleId="Header">
    <w:name w:val="header"/>
    <w:basedOn w:val="Normal"/>
    <w:link w:val="HeaderChar"/>
    <w:uiPriority w:val="99"/>
    <w:unhideWhenUsed/>
    <w:rsid w:val="00132BB4"/>
    <w:pPr>
      <w:tabs>
        <w:tab w:val="center" w:pos="4320"/>
        <w:tab w:val="right" w:pos="8640"/>
      </w:tabs>
    </w:pPr>
  </w:style>
  <w:style w:type="character" w:customStyle="1" w:styleId="HeaderChar">
    <w:name w:val="Header Char"/>
    <w:basedOn w:val="DefaultParagraphFont"/>
    <w:link w:val="Header"/>
    <w:uiPriority w:val="99"/>
    <w:rsid w:val="00132BB4"/>
  </w:style>
  <w:style w:type="paragraph" w:styleId="Footer">
    <w:name w:val="footer"/>
    <w:basedOn w:val="Normal"/>
    <w:link w:val="FooterChar"/>
    <w:uiPriority w:val="99"/>
    <w:unhideWhenUsed/>
    <w:rsid w:val="00132BB4"/>
    <w:pPr>
      <w:tabs>
        <w:tab w:val="center" w:pos="4320"/>
        <w:tab w:val="right" w:pos="8640"/>
      </w:tabs>
    </w:pPr>
  </w:style>
  <w:style w:type="character" w:customStyle="1" w:styleId="FooterChar">
    <w:name w:val="Footer Char"/>
    <w:basedOn w:val="DefaultParagraphFont"/>
    <w:link w:val="Footer"/>
    <w:uiPriority w:val="99"/>
    <w:rsid w:val="00132BB4"/>
  </w:style>
  <w:style w:type="paragraph" w:styleId="Caption">
    <w:name w:val="caption"/>
    <w:basedOn w:val="Normal"/>
    <w:next w:val="Normal"/>
    <w:uiPriority w:val="35"/>
    <w:unhideWhenUsed/>
    <w:qFormat/>
    <w:rsid w:val="002350FC"/>
    <w:rPr>
      <w:rFonts w:ascii="Calibri" w:hAnsi="Calibri" w:cs="Calibri"/>
      <w:b/>
      <w:bCs/>
      <w:color w:val="4F81BD" w:themeColor="accent1"/>
      <w:sz w:val="18"/>
      <w:szCs w:val="18"/>
    </w:rPr>
  </w:style>
  <w:style w:type="character" w:styleId="FollowedHyperlink">
    <w:name w:val="FollowedHyperlink"/>
    <w:basedOn w:val="DefaultParagraphFont"/>
    <w:uiPriority w:val="99"/>
    <w:semiHidden/>
    <w:unhideWhenUsed/>
    <w:rsid w:val="00FF2B00"/>
    <w:rPr>
      <w:color w:val="800080" w:themeColor="followedHyperlink"/>
      <w:u w:val="single"/>
    </w:rPr>
  </w:style>
  <w:style w:type="paragraph" w:styleId="NormalWeb">
    <w:name w:val="Normal (Web)"/>
    <w:basedOn w:val="Normal"/>
    <w:uiPriority w:val="99"/>
    <w:rsid w:val="002B2C3B"/>
    <w:pPr>
      <w:spacing w:beforeLines="1" w:afterLines="1"/>
    </w:pPr>
    <w:rPr>
      <w:rFonts w:ascii="Times" w:hAnsi="Times"/>
      <w:sz w:val="20"/>
      <w:szCs w:val="20"/>
    </w:rPr>
  </w:style>
  <w:style w:type="character" w:styleId="UnresolvedMention">
    <w:name w:val="Unresolved Mention"/>
    <w:basedOn w:val="DefaultParagraphFont"/>
    <w:uiPriority w:val="99"/>
    <w:semiHidden/>
    <w:unhideWhenUsed/>
    <w:rsid w:val="00995411"/>
    <w:rPr>
      <w:color w:val="808080"/>
      <w:shd w:val="clear" w:color="auto" w:fill="E6E6E6"/>
    </w:rPr>
  </w:style>
  <w:style w:type="character" w:customStyle="1" w:styleId="Heading2Char">
    <w:name w:val="Heading 2 Char"/>
    <w:basedOn w:val="DefaultParagraphFont"/>
    <w:link w:val="Heading2"/>
    <w:rsid w:val="00E927E9"/>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rsid w:val="00325184"/>
    <w:rPr>
      <w:rFonts w:asciiTheme="majorHAnsi" w:eastAsiaTheme="majorEastAsia" w:hAnsiTheme="majorHAnsi" w:cstheme="majorBidi"/>
      <w:color w:val="365F91" w:themeColor="accent1" w:themeShade="BF"/>
      <w:sz w:val="32"/>
      <w:szCs w:val="32"/>
    </w:rPr>
  </w:style>
  <w:style w:type="character" w:customStyle="1" w:styleId="apple-converted-space">
    <w:name w:val="apple-converted-space"/>
    <w:basedOn w:val="DefaultParagraphFont"/>
    <w:rsid w:val="0003232B"/>
  </w:style>
  <w:style w:type="character" w:customStyle="1" w:styleId="itwtqi23ioopmk3o6ert">
    <w:name w:val="itwtqi_23ioopmk3o6ert"/>
    <w:basedOn w:val="DefaultParagraphFont"/>
    <w:rsid w:val="00DB3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5929">
      <w:bodyDiv w:val="1"/>
      <w:marLeft w:val="0"/>
      <w:marRight w:val="0"/>
      <w:marTop w:val="0"/>
      <w:marBottom w:val="0"/>
      <w:divBdr>
        <w:top w:val="none" w:sz="0" w:space="0" w:color="auto"/>
        <w:left w:val="none" w:sz="0" w:space="0" w:color="auto"/>
        <w:bottom w:val="none" w:sz="0" w:space="0" w:color="auto"/>
        <w:right w:val="none" w:sz="0" w:space="0" w:color="auto"/>
      </w:divBdr>
    </w:div>
    <w:div w:id="13189997">
      <w:bodyDiv w:val="1"/>
      <w:marLeft w:val="0"/>
      <w:marRight w:val="0"/>
      <w:marTop w:val="0"/>
      <w:marBottom w:val="0"/>
      <w:divBdr>
        <w:top w:val="none" w:sz="0" w:space="0" w:color="auto"/>
        <w:left w:val="none" w:sz="0" w:space="0" w:color="auto"/>
        <w:bottom w:val="none" w:sz="0" w:space="0" w:color="auto"/>
        <w:right w:val="none" w:sz="0" w:space="0" w:color="auto"/>
      </w:divBdr>
    </w:div>
    <w:div w:id="19748191">
      <w:bodyDiv w:val="1"/>
      <w:marLeft w:val="0"/>
      <w:marRight w:val="0"/>
      <w:marTop w:val="0"/>
      <w:marBottom w:val="0"/>
      <w:divBdr>
        <w:top w:val="none" w:sz="0" w:space="0" w:color="auto"/>
        <w:left w:val="none" w:sz="0" w:space="0" w:color="auto"/>
        <w:bottom w:val="none" w:sz="0" w:space="0" w:color="auto"/>
        <w:right w:val="none" w:sz="0" w:space="0" w:color="auto"/>
      </w:divBdr>
    </w:div>
    <w:div w:id="20329971">
      <w:bodyDiv w:val="1"/>
      <w:marLeft w:val="0"/>
      <w:marRight w:val="0"/>
      <w:marTop w:val="0"/>
      <w:marBottom w:val="0"/>
      <w:divBdr>
        <w:top w:val="none" w:sz="0" w:space="0" w:color="auto"/>
        <w:left w:val="none" w:sz="0" w:space="0" w:color="auto"/>
        <w:bottom w:val="none" w:sz="0" w:space="0" w:color="auto"/>
        <w:right w:val="none" w:sz="0" w:space="0" w:color="auto"/>
      </w:divBdr>
    </w:div>
    <w:div w:id="23990365">
      <w:bodyDiv w:val="1"/>
      <w:marLeft w:val="0"/>
      <w:marRight w:val="0"/>
      <w:marTop w:val="0"/>
      <w:marBottom w:val="0"/>
      <w:divBdr>
        <w:top w:val="none" w:sz="0" w:space="0" w:color="auto"/>
        <w:left w:val="none" w:sz="0" w:space="0" w:color="auto"/>
        <w:bottom w:val="none" w:sz="0" w:space="0" w:color="auto"/>
        <w:right w:val="none" w:sz="0" w:space="0" w:color="auto"/>
      </w:divBdr>
    </w:div>
    <w:div w:id="24646634">
      <w:bodyDiv w:val="1"/>
      <w:marLeft w:val="0"/>
      <w:marRight w:val="0"/>
      <w:marTop w:val="0"/>
      <w:marBottom w:val="0"/>
      <w:divBdr>
        <w:top w:val="none" w:sz="0" w:space="0" w:color="auto"/>
        <w:left w:val="none" w:sz="0" w:space="0" w:color="auto"/>
        <w:bottom w:val="none" w:sz="0" w:space="0" w:color="auto"/>
        <w:right w:val="none" w:sz="0" w:space="0" w:color="auto"/>
      </w:divBdr>
    </w:div>
    <w:div w:id="80415097">
      <w:bodyDiv w:val="1"/>
      <w:marLeft w:val="0"/>
      <w:marRight w:val="0"/>
      <w:marTop w:val="0"/>
      <w:marBottom w:val="0"/>
      <w:divBdr>
        <w:top w:val="none" w:sz="0" w:space="0" w:color="auto"/>
        <w:left w:val="none" w:sz="0" w:space="0" w:color="auto"/>
        <w:bottom w:val="none" w:sz="0" w:space="0" w:color="auto"/>
        <w:right w:val="none" w:sz="0" w:space="0" w:color="auto"/>
      </w:divBdr>
    </w:div>
    <w:div w:id="88165898">
      <w:bodyDiv w:val="1"/>
      <w:marLeft w:val="0"/>
      <w:marRight w:val="0"/>
      <w:marTop w:val="0"/>
      <w:marBottom w:val="0"/>
      <w:divBdr>
        <w:top w:val="none" w:sz="0" w:space="0" w:color="auto"/>
        <w:left w:val="none" w:sz="0" w:space="0" w:color="auto"/>
        <w:bottom w:val="none" w:sz="0" w:space="0" w:color="auto"/>
        <w:right w:val="none" w:sz="0" w:space="0" w:color="auto"/>
      </w:divBdr>
      <w:divsChild>
        <w:div w:id="1812207284">
          <w:marLeft w:val="0"/>
          <w:marRight w:val="0"/>
          <w:marTop w:val="0"/>
          <w:marBottom w:val="0"/>
          <w:divBdr>
            <w:top w:val="none" w:sz="0" w:space="0" w:color="auto"/>
            <w:left w:val="none" w:sz="0" w:space="0" w:color="auto"/>
            <w:bottom w:val="none" w:sz="0" w:space="0" w:color="auto"/>
            <w:right w:val="none" w:sz="0" w:space="0" w:color="auto"/>
          </w:divBdr>
          <w:divsChild>
            <w:div w:id="1329208291">
              <w:marLeft w:val="0"/>
              <w:marRight w:val="0"/>
              <w:marTop w:val="0"/>
              <w:marBottom w:val="0"/>
              <w:divBdr>
                <w:top w:val="none" w:sz="0" w:space="0" w:color="auto"/>
                <w:left w:val="none" w:sz="0" w:space="0" w:color="auto"/>
                <w:bottom w:val="none" w:sz="0" w:space="0" w:color="auto"/>
                <w:right w:val="none" w:sz="0" w:space="0" w:color="auto"/>
              </w:divBdr>
              <w:divsChild>
                <w:div w:id="67897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54365">
      <w:bodyDiv w:val="1"/>
      <w:marLeft w:val="0"/>
      <w:marRight w:val="0"/>
      <w:marTop w:val="0"/>
      <w:marBottom w:val="0"/>
      <w:divBdr>
        <w:top w:val="none" w:sz="0" w:space="0" w:color="auto"/>
        <w:left w:val="none" w:sz="0" w:space="0" w:color="auto"/>
        <w:bottom w:val="none" w:sz="0" w:space="0" w:color="auto"/>
        <w:right w:val="none" w:sz="0" w:space="0" w:color="auto"/>
      </w:divBdr>
    </w:div>
    <w:div w:id="93290117">
      <w:bodyDiv w:val="1"/>
      <w:marLeft w:val="0"/>
      <w:marRight w:val="0"/>
      <w:marTop w:val="0"/>
      <w:marBottom w:val="0"/>
      <w:divBdr>
        <w:top w:val="none" w:sz="0" w:space="0" w:color="auto"/>
        <w:left w:val="none" w:sz="0" w:space="0" w:color="auto"/>
        <w:bottom w:val="none" w:sz="0" w:space="0" w:color="auto"/>
        <w:right w:val="none" w:sz="0" w:space="0" w:color="auto"/>
      </w:divBdr>
    </w:div>
    <w:div w:id="151141450">
      <w:bodyDiv w:val="1"/>
      <w:marLeft w:val="0"/>
      <w:marRight w:val="0"/>
      <w:marTop w:val="0"/>
      <w:marBottom w:val="0"/>
      <w:divBdr>
        <w:top w:val="none" w:sz="0" w:space="0" w:color="auto"/>
        <w:left w:val="none" w:sz="0" w:space="0" w:color="auto"/>
        <w:bottom w:val="none" w:sz="0" w:space="0" w:color="auto"/>
        <w:right w:val="none" w:sz="0" w:space="0" w:color="auto"/>
      </w:divBdr>
    </w:div>
    <w:div w:id="162277967">
      <w:bodyDiv w:val="1"/>
      <w:marLeft w:val="0"/>
      <w:marRight w:val="0"/>
      <w:marTop w:val="0"/>
      <w:marBottom w:val="0"/>
      <w:divBdr>
        <w:top w:val="none" w:sz="0" w:space="0" w:color="auto"/>
        <w:left w:val="none" w:sz="0" w:space="0" w:color="auto"/>
        <w:bottom w:val="none" w:sz="0" w:space="0" w:color="auto"/>
        <w:right w:val="none" w:sz="0" w:space="0" w:color="auto"/>
      </w:divBdr>
    </w:div>
    <w:div w:id="167449649">
      <w:bodyDiv w:val="1"/>
      <w:marLeft w:val="0"/>
      <w:marRight w:val="0"/>
      <w:marTop w:val="0"/>
      <w:marBottom w:val="0"/>
      <w:divBdr>
        <w:top w:val="none" w:sz="0" w:space="0" w:color="auto"/>
        <w:left w:val="none" w:sz="0" w:space="0" w:color="auto"/>
        <w:bottom w:val="none" w:sz="0" w:space="0" w:color="auto"/>
        <w:right w:val="none" w:sz="0" w:space="0" w:color="auto"/>
      </w:divBdr>
    </w:div>
    <w:div w:id="171534354">
      <w:bodyDiv w:val="1"/>
      <w:marLeft w:val="0"/>
      <w:marRight w:val="0"/>
      <w:marTop w:val="0"/>
      <w:marBottom w:val="0"/>
      <w:divBdr>
        <w:top w:val="none" w:sz="0" w:space="0" w:color="auto"/>
        <w:left w:val="none" w:sz="0" w:space="0" w:color="auto"/>
        <w:bottom w:val="none" w:sz="0" w:space="0" w:color="auto"/>
        <w:right w:val="none" w:sz="0" w:space="0" w:color="auto"/>
      </w:divBdr>
    </w:div>
    <w:div w:id="178665277">
      <w:bodyDiv w:val="1"/>
      <w:marLeft w:val="0"/>
      <w:marRight w:val="0"/>
      <w:marTop w:val="0"/>
      <w:marBottom w:val="0"/>
      <w:divBdr>
        <w:top w:val="none" w:sz="0" w:space="0" w:color="auto"/>
        <w:left w:val="none" w:sz="0" w:space="0" w:color="auto"/>
        <w:bottom w:val="none" w:sz="0" w:space="0" w:color="auto"/>
        <w:right w:val="none" w:sz="0" w:space="0" w:color="auto"/>
      </w:divBdr>
    </w:div>
    <w:div w:id="192154449">
      <w:bodyDiv w:val="1"/>
      <w:marLeft w:val="0"/>
      <w:marRight w:val="0"/>
      <w:marTop w:val="0"/>
      <w:marBottom w:val="0"/>
      <w:divBdr>
        <w:top w:val="none" w:sz="0" w:space="0" w:color="auto"/>
        <w:left w:val="none" w:sz="0" w:space="0" w:color="auto"/>
        <w:bottom w:val="none" w:sz="0" w:space="0" w:color="auto"/>
        <w:right w:val="none" w:sz="0" w:space="0" w:color="auto"/>
      </w:divBdr>
    </w:div>
    <w:div w:id="200215731">
      <w:bodyDiv w:val="1"/>
      <w:marLeft w:val="0"/>
      <w:marRight w:val="0"/>
      <w:marTop w:val="0"/>
      <w:marBottom w:val="0"/>
      <w:divBdr>
        <w:top w:val="none" w:sz="0" w:space="0" w:color="auto"/>
        <w:left w:val="none" w:sz="0" w:space="0" w:color="auto"/>
        <w:bottom w:val="none" w:sz="0" w:space="0" w:color="auto"/>
        <w:right w:val="none" w:sz="0" w:space="0" w:color="auto"/>
      </w:divBdr>
    </w:div>
    <w:div w:id="206647681">
      <w:bodyDiv w:val="1"/>
      <w:marLeft w:val="0"/>
      <w:marRight w:val="0"/>
      <w:marTop w:val="0"/>
      <w:marBottom w:val="0"/>
      <w:divBdr>
        <w:top w:val="none" w:sz="0" w:space="0" w:color="auto"/>
        <w:left w:val="none" w:sz="0" w:space="0" w:color="auto"/>
        <w:bottom w:val="none" w:sz="0" w:space="0" w:color="auto"/>
        <w:right w:val="none" w:sz="0" w:space="0" w:color="auto"/>
      </w:divBdr>
    </w:div>
    <w:div w:id="229123627">
      <w:bodyDiv w:val="1"/>
      <w:marLeft w:val="0"/>
      <w:marRight w:val="0"/>
      <w:marTop w:val="0"/>
      <w:marBottom w:val="0"/>
      <w:divBdr>
        <w:top w:val="none" w:sz="0" w:space="0" w:color="auto"/>
        <w:left w:val="none" w:sz="0" w:space="0" w:color="auto"/>
        <w:bottom w:val="none" w:sz="0" w:space="0" w:color="auto"/>
        <w:right w:val="none" w:sz="0" w:space="0" w:color="auto"/>
      </w:divBdr>
      <w:divsChild>
        <w:div w:id="6098028">
          <w:marLeft w:val="0"/>
          <w:marRight w:val="0"/>
          <w:marTop w:val="0"/>
          <w:marBottom w:val="0"/>
          <w:divBdr>
            <w:top w:val="none" w:sz="0" w:space="0" w:color="auto"/>
            <w:left w:val="none" w:sz="0" w:space="0" w:color="auto"/>
            <w:bottom w:val="none" w:sz="0" w:space="0" w:color="auto"/>
            <w:right w:val="none" w:sz="0" w:space="0" w:color="auto"/>
          </w:divBdr>
          <w:divsChild>
            <w:div w:id="1317301095">
              <w:marLeft w:val="0"/>
              <w:marRight w:val="0"/>
              <w:marTop w:val="0"/>
              <w:marBottom w:val="0"/>
              <w:divBdr>
                <w:top w:val="none" w:sz="0" w:space="0" w:color="auto"/>
                <w:left w:val="none" w:sz="0" w:space="0" w:color="auto"/>
                <w:bottom w:val="none" w:sz="0" w:space="0" w:color="auto"/>
                <w:right w:val="none" w:sz="0" w:space="0" w:color="auto"/>
              </w:divBdr>
              <w:divsChild>
                <w:div w:id="75937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743662">
      <w:bodyDiv w:val="1"/>
      <w:marLeft w:val="0"/>
      <w:marRight w:val="0"/>
      <w:marTop w:val="0"/>
      <w:marBottom w:val="0"/>
      <w:divBdr>
        <w:top w:val="none" w:sz="0" w:space="0" w:color="auto"/>
        <w:left w:val="none" w:sz="0" w:space="0" w:color="auto"/>
        <w:bottom w:val="none" w:sz="0" w:space="0" w:color="auto"/>
        <w:right w:val="none" w:sz="0" w:space="0" w:color="auto"/>
      </w:divBdr>
    </w:div>
    <w:div w:id="245187121">
      <w:bodyDiv w:val="1"/>
      <w:marLeft w:val="0"/>
      <w:marRight w:val="0"/>
      <w:marTop w:val="0"/>
      <w:marBottom w:val="0"/>
      <w:divBdr>
        <w:top w:val="none" w:sz="0" w:space="0" w:color="auto"/>
        <w:left w:val="none" w:sz="0" w:space="0" w:color="auto"/>
        <w:bottom w:val="none" w:sz="0" w:space="0" w:color="auto"/>
        <w:right w:val="none" w:sz="0" w:space="0" w:color="auto"/>
      </w:divBdr>
    </w:div>
    <w:div w:id="273707846">
      <w:bodyDiv w:val="1"/>
      <w:marLeft w:val="0"/>
      <w:marRight w:val="0"/>
      <w:marTop w:val="0"/>
      <w:marBottom w:val="0"/>
      <w:divBdr>
        <w:top w:val="none" w:sz="0" w:space="0" w:color="auto"/>
        <w:left w:val="none" w:sz="0" w:space="0" w:color="auto"/>
        <w:bottom w:val="none" w:sz="0" w:space="0" w:color="auto"/>
        <w:right w:val="none" w:sz="0" w:space="0" w:color="auto"/>
      </w:divBdr>
    </w:div>
    <w:div w:id="281113300">
      <w:bodyDiv w:val="1"/>
      <w:marLeft w:val="0"/>
      <w:marRight w:val="0"/>
      <w:marTop w:val="0"/>
      <w:marBottom w:val="0"/>
      <w:divBdr>
        <w:top w:val="none" w:sz="0" w:space="0" w:color="auto"/>
        <w:left w:val="none" w:sz="0" w:space="0" w:color="auto"/>
        <w:bottom w:val="none" w:sz="0" w:space="0" w:color="auto"/>
        <w:right w:val="none" w:sz="0" w:space="0" w:color="auto"/>
      </w:divBdr>
    </w:div>
    <w:div w:id="354233233">
      <w:bodyDiv w:val="1"/>
      <w:marLeft w:val="0"/>
      <w:marRight w:val="0"/>
      <w:marTop w:val="0"/>
      <w:marBottom w:val="0"/>
      <w:divBdr>
        <w:top w:val="none" w:sz="0" w:space="0" w:color="auto"/>
        <w:left w:val="none" w:sz="0" w:space="0" w:color="auto"/>
        <w:bottom w:val="none" w:sz="0" w:space="0" w:color="auto"/>
        <w:right w:val="none" w:sz="0" w:space="0" w:color="auto"/>
      </w:divBdr>
      <w:divsChild>
        <w:div w:id="1986860126">
          <w:marLeft w:val="0"/>
          <w:marRight w:val="0"/>
          <w:marTop w:val="0"/>
          <w:marBottom w:val="0"/>
          <w:divBdr>
            <w:top w:val="none" w:sz="0" w:space="0" w:color="auto"/>
            <w:left w:val="none" w:sz="0" w:space="0" w:color="auto"/>
            <w:bottom w:val="none" w:sz="0" w:space="0" w:color="auto"/>
            <w:right w:val="none" w:sz="0" w:space="0" w:color="auto"/>
          </w:divBdr>
          <w:divsChild>
            <w:div w:id="1793286988">
              <w:marLeft w:val="0"/>
              <w:marRight w:val="0"/>
              <w:marTop w:val="0"/>
              <w:marBottom w:val="0"/>
              <w:divBdr>
                <w:top w:val="none" w:sz="0" w:space="0" w:color="auto"/>
                <w:left w:val="none" w:sz="0" w:space="0" w:color="auto"/>
                <w:bottom w:val="none" w:sz="0" w:space="0" w:color="auto"/>
                <w:right w:val="none" w:sz="0" w:space="0" w:color="auto"/>
              </w:divBdr>
            </w:div>
          </w:divsChild>
        </w:div>
        <w:div w:id="20977666">
          <w:marLeft w:val="0"/>
          <w:marRight w:val="4350"/>
          <w:marTop w:val="0"/>
          <w:marBottom w:val="0"/>
          <w:divBdr>
            <w:top w:val="none" w:sz="0" w:space="0" w:color="auto"/>
            <w:left w:val="none" w:sz="0" w:space="0" w:color="auto"/>
            <w:bottom w:val="none" w:sz="0" w:space="0" w:color="auto"/>
            <w:right w:val="none" w:sz="0" w:space="0" w:color="auto"/>
          </w:divBdr>
          <w:divsChild>
            <w:div w:id="754593435">
              <w:marLeft w:val="0"/>
              <w:marRight w:val="0"/>
              <w:marTop w:val="0"/>
              <w:marBottom w:val="0"/>
              <w:divBdr>
                <w:top w:val="none" w:sz="0" w:space="0" w:color="auto"/>
                <w:left w:val="none" w:sz="0" w:space="0" w:color="auto"/>
                <w:bottom w:val="none" w:sz="0" w:space="0" w:color="auto"/>
                <w:right w:val="none" w:sz="0" w:space="0" w:color="auto"/>
              </w:divBdr>
              <w:divsChild>
                <w:div w:id="1023246046">
                  <w:marLeft w:val="0"/>
                  <w:marRight w:val="0"/>
                  <w:marTop w:val="0"/>
                  <w:marBottom w:val="0"/>
                  <w:divBdr>
                    <w:top w:val="none" w:sz="0" w:space="0" w:color="auto"/>
                    <w:left w:val="none" w:sz="0" w:space="0" w:color="auto"/>
                    <w:bottom w:val="none" w:sz="0" w:space="0" w:color="auto"/>
                    <w:right w:val="none" w:sz="0" w:space="0" w:color="auto"/>
                  </w:divBdr>
                  <w:divsChild>
                    <w:div w:id="176095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576530">
      <w:bodyDiv w:val="1"/>
      <w:marLeft w:val="0"/>
      <w:marRight w:val="0"/>
      <w:marTop w:val="0"/>
      <w:marBottom w:val="0"/>
      <w:divBdr>
        <w:top w:val="none" w:sz="0" w:space="0" w:color="auto"/>
        <w:left w:val="none" w:sz="0" w:space="0" w:color="auto"/>
        <w:bottom w:val="none" w:sz="0" w:space="0" w:color="auto"/>
        <w:right w:val="none" w:sz="0" w:space="0" w:color="auto"/>
      </w:divBdr>
    </w:div>
    <w:div w:id="377439790">
      <w:bodyDiv w:val="1"/>
      <w:marLeft w:val="0"/>
      <w:marRight w:val="0"/>
      <w:marTop w:val="0"/>
      <w:marBottom w:val="0"/>
      <w:divBdr>
        <w:top w:val="none" w:sz="0" w:space="0" w:color="auto"/>
        <w:left w:val="none" w:sz="0" w:space="0" w:color="auto"/>
        <w:bottom w:val="none" w:sz="0" w:space="0" w:color="auto"/>
        <w:right w:val="none" w:sz="0" w:space="0" w:color="auto"/>
      </w:divBdr>
    </w:div>
    <w:div w:id="378632654">
      <w:bodyDiv w:val="1"/>
      <w:marLeft w:val="0"/>
      <w:marRight w:val="0"/>
      <w:marTop w:val="0"/>
      <w:marBottom w:val="0"/>
      <w:divBdr>
        <w:top w:val="none" w:sz="0" w:space="0" w:color="auto"/>
        <w:left w:val="none" w:sz="0" w:space="0" w:color="auto"/>
        <w:bottom w:val="none" w:sz="0" w:space="0" w:color="auto"/>
        <w:right w:val="none" w:sz="0" w:space="0" w:color="auto"/>
      </w:divBdr>
    </w:div>
    <w:div w:id="381293603">
      <w:bodyDiv w:val="1"/>
      <w:marLeft w:val="0"/>
      <w:marRight w:val="0"/>
      <w:marTop w:val="0"/>
      <w:marBottom w:val="0"/>
      <w:divBdr>
        <w:top w:val="none" w:sz="0" w:space="0" w:color="auto"/>
        <w:left w:val="none" w:sz="0" w:space="0" w:color="auto"/>
        <w:bottom w:val="none" w:sz="0" w:space="0" w:color="auto"/>
        <w:right w:val="none" w:sz="0" w:space="0" w:color="auto"/>
      </w:divBdr>
      <w:divsChild>
        <w:div w:id="512960589">
          <w:marLeft w:val="0"/>
          <w:marRight w:val="0"/>
          <w:marTop w:val="0"/>
          <w:marBottom w:val="0"/>
          <w:divBdr>
            <w:top w:val="none" w:sz="0" w:space="0" w:color="auto"/>
            <w:left w:val="none" w:sz="0" w:space="0" w:color="auto"/>
            <w:bottom w:val="none" w:sz="0" w:space="0" w:color="auto"/>
            <w:right w:val="none" w:sz="0" w:space="0" w:color="auto"/>
          </w:divBdr>
          <w:divsChild>
            <w:div w:id="678241016">
              <w:marLeft w:val="0"/>
              <w:marRight w:val="0"/>
              <w:marTop w:val="0"/>
              <w:marBottom w:val="0"/>
              <w:divBdr>
                <w:top w:val="none" w:sz="0" w:space="0" w:color="auto"/>
                <w:left w:val="none" w:sz="0" w:space="0" w:color="auto"/>
                <w:bottom w:val="none" w:sz="0" w:space="0" w:color="auto"/>
                <w:right w:val="none" w:sz="0" w:space="0" w:color="auto"/>
              </w:divBdr>
              <w:divsChild>
                <w:div w:id="119434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918467">
      <w:bodyDiv w:val="1"/>
      <w:marLeft w:val="0"/>
      <w:marRight w:val="0"/>
      <w:marTop w:val="0"/>
      <w:marBottom w:val="0"/>
      <w:divBdr>
        <w:top w:val="none" w:sz="0" w:space="0" w:color="auto"/>
        <w:left w:val="none" w:sz="0" w:space="0" w:color="auto"/>
        <w:bottom w:val="none" w:sz="0" w:space="0" w:color="auto"/>
        <w:right w:val="none" w:sz="0" w:space="0" w:color="auto"/>
      </w:divBdr>
    </w:div>
    <w:div w:id="409617256">
      <w:bodyDiv w:val="1"/>
      <w:marLeft w:val="0"/>
      <w:marRight w:val="0"/>
      <w:marTop w:val="0"/>
      <w:marBottom w:val="0"/>
      <w:divBdr>
        <w:top w:val="none" w:sz="0" w:space="0" w:color="auto"/>
        <w:left w:val="none" w:sz="0" w:space="0" w:color="auto"/>
        <w:bottom w:val="none" w:sz="0" w:space="0" w:color="auto"/>
        <w:right w:val="none" w:sz="0" w:space="0" w:color="auto"/>
      </w:divBdr>
    </w:div>
    <w:div w:id="429856719">
      <w:bodyDiv w:val="1"/>
      <w:marLeft w:val="0"/>
      <w:marRight w:val="0"/>
      <w:marTop w:val="0"/>
      <w:marBottom w:val="0"/>
      <w:divBdr>
        <w:top w:val="none" w:sz="0" w:space="0" w:color="auto"/>
        <w:left w:val="none" w:sz="0" w:space="0" w:color="auto"/>
        <w:bottom w:val="none" w:sz="0" w:space="0" w:color="auto"/>
        <w:right w:val="none" w:sz="0" w:space="0" w:color="auto"/>
      </w:divBdr>
      <w:divsChild>
        <w:div w:id="511846780">
          <w:marLeft w:val="0"/>
          <w:marRight w:val="0"/>
          <w:marTop w:val="0"/>
          <w:marBottom w:val="0"/>
          <w:divBdr>
            <w:top w:val="none" w:sz="0" w:space="0" w:color="auto"/>
            <w:left w:val="none" w:sz="0" w:space="0" w:color="auto"/>
            <w:bottom w:val="none" w:sz="0" w:space="0" w:color="auto"/>
            <w:right w:val="none" w:sz="0" w:space="0" w:color="auto"/>
          </w:divBdr>
        </w:div>
        <w:div w:id="205069403">
          <w:marLeft w:val="0"/>
          <w:marRight w:val="0"/>
          <w:marTop w:val="0"/>
          <w:marBottom w:val="0"/>
          <w:divBdr>
            <w:top w:val="none" w:sz="0" w:space="0" w:color="auto"/>
            <w:left w:val="none" w:sz="0" w:space="0" w:color="auto"/>
            <w:bottom w:val="none" w:sz="0" w:space="0" w:color="auto"/>
            <w:right w:val="none" w:sz="0" w:space="0" w:color="auto"/>
          </w:divBdr>
        </w:div>
        <w:div w:id="1540511053">
          <w:marLeft w:val="0"/>
          <w:marRight w:val="0"/>
          <w:marTop w:val="0"/>
          <w:marBottom w:val="0"/>
          <w:divBdr>
            <w:top w:val="none" w:sz="0" w:space="0" w:color="auto"/>
            <w:left w:val="none" w:sz="0" w:space="0" w:color="auto"/>
            <w:bottom w:val="none" w:sz="0" w:space="0" w:color="auto"/>
            <w:right w:val="none" w:sz="0" w:space="0" w:color="auto"/>
          </w:divBdr>
        </w:div>
      </w:divsChild>
    </w:div>
    <w:div w:id="464851833">
      <w:bodyDiv w:val="1"/>
      <w:marLeft w:val="0"/>
      <w:marRight w:val="0"/>
      <w:marTop w:val="0"/>
      <w:marBottom w:val="0"/>
      <w:divBdr>
        <w:top w:val="none" w:sz="0" w:space="0" w:color="auto"/>
        <w:left w:val="none" w:sz="0" w:space="0" w:color="auto"/>
        <w:bottom w:val="none" w:sz="0" w:space="0" w:color="auto"/>
        <w:right w:val="none" w:sz="0" w:space="0" w:color="auto"/>
      </w:divBdr>
    </w:div>
    <w:div w:id="466892690">
      <w:bodyDiv w:val="1"/>
      <w:marLeft w:val="0"/>
      <w:marRight w:val="0"/>
      <w:marTop w:val="0"/>
      <w:marBottom w:val="0"/>
      <w:divBdr>
        <w:top w:val="none" w:sz="0" w:space="0" w:color="auto"/>
        <w:left w:val="none" w:sz="0" w:space="0" w:color="auto"/>
        <w:bottom w:val="none" w:sz="0" w:space="0" w:color="auto"/>
        <w:right w:val="none" w:sz="0" w:space="0" w:color="auto"/>
      </w:divBdr>
      <w:divsChild>
        <w:div w:id="1034886013">
          <w:marLeft w:val="0"/>
          <w:marRight w:val="0"/>
          <w:marTop w:val="0"/>
          <w:marBottom w:val="0"/>
          <w:divBdr>
            <w:top w:val="none" w:sz="0" w:space="0" w:color="auto"/>
            <w:left w:val="none" w:sz="0" w:space="0" w:color="auto"/>
            <w:bottom w:val="none" w:sz="0" w:space="0" w:color="auto"/>
            <w:right w:val="none" w:sz="0" w:space="0" w:color="auto"/>
          </w:divBdr>
        </w:div>
        <w:div w:id="568925221">
          <w:marLeft w:val="0"/>
          <w:marRight w:val="0"/>
          <w:marTop w:val="0"/>
          <w:marBottom w:val="0"/>
          <w:divBdr>
            <w:top w:val="none" w:sz="0" w:space="0" w:color="auto"/>
            <w:left w:val="none" w:sz="0" w:space="0" w:color="auto"/>
            <w:bottom w:val="none" w:sz="0" w:space="0" w:color="auto"/>
            <w:right w:val="none" w:sz="0" w:space="0" w:color="auto"/>
          </w:divBdr>
        </w:div>
        <w:div w:id="1157189361">
          <w:marLeft w:val="0"/>
          <w:marRight w:val="0"/>
          <w:marTop w:val="0"/>
          <w:marBottom w:val="0"/>
          <w:divBdr>
            <w:top w:val="none" w:sz="0" w:space="0" w:color="auto"/>
            <w:left w:val="none" w:sz="0" w:space="0" w:color="auto"/>
            <w:bottom w:val="none" w:sz="0" w:space="0" w:color="auto"/>
            <w:right w:val="none" w:sz="0" w:space="0" w:color="auto"/>
          </w:divBdr>
        </w:div>
        <w:div w:id="340619641">
          <w:marLeft w:val="0"/>
          <w:marRight w:val="0"/>
          <w:marTop w:val="0"/>
          <w:marBottom w:val="0"/>
          <w:divBdr>
            <w:top w:val="none" w:sz="0" w:space="0" w:color="auto"/>
            <w:left w:val="none" w:sz="0" w:space="0" w:color="auto"/>
            <w:bottom w:val="none" w:sz="0" w:space="0" w:color="auto"/>
            <w:right w:val="none" w:sz="0" w:space="0" w:color="auto"/>
          </w:divBdr>
        </w:div>
        <w:div w:id="1727799456">
          <w:marLeft w:val="0"/>
          <w:marRight w:val="0"/>
          <w:marTop w:val="0"/>
          <w:marBottom w:val="0"/>
          <w:divBdr>
            <w:top w:val="none" w:sz="0" w:space="0" w:color="auto"/>
            <w:left w:val="none" w:sz="0" w:space="0" w:color="auto"/>
            <w:bottom w:val="none" w:sz="0" w:space="0" w:color="auto"/>
            <w:right w:val="none" w:sz="0" w:space="0" w:color="auto"/>
          </w:divBdr>
        </w:div>
      </w:divsChild>
    </w:div>
    <w:div w:id="471600900">
      <w:bodyDiv w:val="1"/>
      <w:marLeft w:val="0"/>
      <w:marRight w:val="0"/>
      <w:marTop w:val="0"/>
      <w:marBottom w:val="0"/>
      <w:divBdr>
        <w:top w:val="none" w:sz="0" w:space="0" w:color="auto"/>
        <w:left w:val="none" w:sz="0" w:space="0" w:color="auto"/>
        <w:bottom w:val="none" w:sz="0" w:space="0" w:color="auto"/>
        <w:right w:val="none" w:sz="0" w:space="0" w:color="auto"/>
      </w:divBdr>
    </w:div>
    <w:div w:id="479273840">
      <w:bodyDiv w:val="1"/>
      <w:marLeft w:val="0"/>
      <w:marRight w:val="0"/>
      <w:marTop w:val="0"/>
      <w:marBottom w:val="0"/>
      <w:divBdr>
        <w:top w:val="none" w:sz="0" w:space="0" w:color="auto"/>
        <w:left w:val="none" w:sz="0" w:space="0" w:color="auto"/>
        <w:bottom w:val="none" w:sz="0" w:space="0" w:color="auto"/>
        <w:right w:val="none" w:sz="0" w:space="0" w:color="auto"/>
      </w:divBdr>
    </w:div>
    <w:div w:id="527182597">
      <w:bodyDiv w:val="1"/>
      <w:marLeft w:val="0"/>
      <w:marRight w:val="0"/>
      <w:marTop w:val="0"/>
      <w:marBottom w:val="0"/>
      <w:divBdr>
        <w:top w:val="none" w:sz="0" w:space="0" w:color="auto"/>
        <w:left w:val="none" w:sz="0" w:space="0" w:color="auto"/>
        <w:bottom w:val="none" w:sz="0" w:space="0" w:color="auto"/>
        <w:right w:val="none" w:sz="0" w:space="0" w:color="auto"/>
      </w:divBdr>
    </w:div>
    <w:div w:id="544409602">
      <w:bodyDiv w:val="1"/>
      <w:marLeft w:val="0"/>
      <w:marRight w:val="0"/>
      <w:marTop w:val="0"/>
      <w:marBottom w:val="0"/>
      <w:divBdr>
        <w:top w:val="none" w:sz="0" w:space="0" w:color="auto"/>
        <w:left w:val="none" w:sz="0" w:space="0" w:color="auto"/>
        <w:bottom w:val="none" w:sz="0" w:space="0" w:color="auto"/>
        <w:right w:val="none" w:sz="0" w:space="0" w:color="auto"/>
      </w:divBdr>
    </w:div>
    <w:div w:id="547886051">
      <w:bodyDiv w:val="1"/>
      <w:marLeft w:val="0"/>
      <w:marRight w:val="0"/>
      <w:marTop w:val="0"/>
      <w:marBottom w:val="0"/>
      <w:divBdr>
        <w:top w:val="none" w:sz="0" w:space="0" w:color="auto"/>
        <w:left w:val="none" w:sz="0" w:space="0" w:color="auto"/>
        <w:bottom w:val="none" w:sz="0" w:space="0" w:color="auto"/>
        <w:right w:val="none" w:sz="0" w:space="0" w:color="auto"/>
      </w:divBdr>
    </w:div>
    <w:div w:id="564604660">
      <w:bodyDiv w:val="1"/>
      <w:marLeft w:val="0"/>
      <w:marRight w:val="0"/>
      <w:marTop w:val="0"/>
      <w:marBottom w:val="0"/>
      <w:divBdr>
        <w:top w:val="none" w:sz="0" w:space="0" w:color="auto"/>
        <w:left w:val="none" w:sz="0" w:space="0" w:color="auto"/>
        <w:bottom w:val="none" w:sz="0" w:space="0" w:color="auto"/>
        <w:right w:val="none" w:sz="0" w:space="0" w:color="auto"/>
      </w:divBdr>
    </w:div>
    <w:div w:id="569537803">
      <w:bodyDiv w:val="1"/>
      <w:marLeft w:val="0"/>
      <w:marRight w:val="0"/>
      <w:marTop w:val="0"/>
      <w:marBottom w:val="0"/>
      <w:divBdr>
        <w:top w:val="none" w:sz="0" w:space="0" w:color="auto"/>
        <w:left w:val="none" w:sz="0" w:space="0" w:color="auto"/>
        <w:bottom w:val="none" w:sz="0" w:space="0" w:color="auto"/>
        <w:right w:val="none" w:sz="0" w:space="0" w:color="auto"/>
      </w:divBdr>
    </w:div>
    <w:div w:id="572812912">
      <w:bodyDiv w:val="1"/>
      <w:marLeft w:val="0"/>
      <w:marRight w:val="0"/>
      <w:marTop w:val="0"/>
      <w:marBottom w:val="0"/>
      <w:divBdr>
        <w:top w:val="none" w:sz="0" w:space="0" w:color="auto"/>
        <w:left w:val="none" w:sz="0" w:space="0" w:color="auto"/>
        <w:bottom w:val="none" w:sz="0" w:space="0" w:color="auto"/>
        <w:right w:val="none" w:sz="0" w:space="0" w:color="auto"/>
      </w:divBdr>
    </w:div>
    <w:div w:id="581598145">
      <w:bodyDiv w:val="1"/>
      <w:marLeft w:val="0"/>
      <w:marRight w:val="0"/>
      <w:marTop w:val="0"/>
      <w:marBottom w:val="0"/>
      <w:divBdr>
        <w:top w:val="none" w:sz="0" w:space="0" w:color="auto"/>
        <w:left w:val="none" w:sz="0" w:space="0" w:color="auto"/>
        <w:bottom w:val="none" w:sz="0" w:space="0" w:color="auto"/>
        <w:right w:val="none" w:sz="0" w:space="0" w:color="auto"/>
      </w:divBdr>
    </w:div>
    <w:div w:id="587541747">
      <w:bodyDiv w:val="1"/>
      <w:marLeft w:val="0"/>
      <w:marRight w:val="0"/>
      <w:marTop w:val="0"/>
      <w:marBottom w:val="0"/>
      <w:divBdr>
        <w:top w:val="none" w:sz="0" w:space="0" w:color="auto"/>
        <w:left w:val="none" w:sz="0" w:space="0" w:color="auto"/>
        <w:bottom w:val="none" w:sz="0" w:space="0" w:color="auto"/>
        <w:right w:val="none" w:sz="0" w:space="0" w:color="auto"/>
      </w:divBdr>
    </w:div>
    <w:div w:id="597442548">
      <w:bodyDiv w:val="1"/>
      <w:marLeft w:val="0"/>
      <w:marRight w:val="0"/>
      <w:marTop w:val="0"/>
      <w:marBottom w:val="0"/>
      <w:divBdr>
        <w:top w:val="none" w:sz="0" w:space="0" w:color="auto"/>
        <w:left w:val="none" w:sz="0" w:space="0" w:color="auto"/>
        <w:bottom w:val="none" w:sz="0" w:space="0" w:color="auto"/>
        <w:right w:val="none" w:sz="0" w:space="0" w:color="auto"/>
      </w:divBdr>
    </w:div>
    <w:div w:id="603735244">
      <w:bodyDiv w:val="1"/>
      <w:marLeft w:val="0"/>
      <w:marRight w:val="0"/>
      <w:marTop w:val="0"/>
      <w:marBottom w:val="0"/>
      <w:divBdr>
        <w:top w:val="none" w:sz="0" w:space="0" w:color="auto"/>
        <w:left w:val="none" w:sz="0" w:space="0" w:color="auto"/>
        <w:bottom w:val="none" w:sz="0" w:space="0" w:color="auto"/>
        <w:right w:val="none" w:sz="0" w:space="0" w:color="auto"/>
      </w:divBdr>
      <w:divsChild>
        <w:div w:id="517888220">
          <w:marLeft w:val="0"/>
          <w:marRight w:val="0"/>
          <w:marTop w:val="0"/>
          <w:marBottom w:val="0"/>
          <w:divBdr>
            <w:top w:val="none" w:sz="0" w:space="0" w:color="auto"/>
            <w:left w:val="none" w:sz="0" w:space="0" w:color="auto"/>
            <w:bottom w:val="none" w:sz="0" w:space="0" w:color="auto"/>
            <w:right w:val="none" w:sz="0" w:space="0" w:color="auto"/>
          </w:divBdr>
        </w:div>
      </w:divsChild>
    </w:div>
    <w:div w:id="633104805">
      <w:bodyDiv w:val="1"/>
      <w:marLeft w:val="0"/>
      <w:marRight w:val="0"/>
      <w:marTop w:val="0"/>
      <w:marBottom w:val="0"/>
      <w:divBdr>
        <w:top w:val="none" w:sz="0" w:space="0" w:color="auto"/>
        <w:left w:val="none" w:sz="0" w:space="0" w:color="auto"/>
        <w:bottom w:val="none" w:sz="0" w:space="0" w:color="auto"/>
        <w:right w:val="none" w:sz="0" w:space="0" w:color="auto"/>
      </w:divBdr>
      <w:divsChild>
        <w:div w:id="1969554267">
          <w:marLeft w:val="0"/>
          <w:marRight w:val="0"/>
          <w:marTop w:val="0"/>
          <w:marBottom w:val="0"/>
          <w:divBdr>
            <w:top w:val="none" w:sz="0" w:space="0" w:color="auto"/>
            <w:left w:val="none" w:sz="0" w:space="0" w:color="auto"/>
            <w:bottom w:val="none" w:sz="0" w:space="0" w:color="auto"/>
            <w:right w:val="none" w:sz="0" w:space="0" w:color="auto"/>
          </w:divBdr>
          <w:divsChild>
            <w:div w:id="963727579">
              <w:marLeft w:val="0"/>
              <w:marRight w:val="0"/>
              <w:marTop w:val="0"/>
              <w:marBottom w:val="0"/>
              <w:divBdr>
                <w:top w:val="none" w:sz="0" w:space="0" w:color="auto"/>
                <w:left w:val="none" w:sz="0" w:space="0" w:color="auto"/>
                <w:bottom w:val="none" w:sz="0" w:space="0" w:color="auto"/>
                <w:right w:val="none" w:sz="0" w:space="0" w:color="auto"/>
              </w:divBdr>
              <w:divsChild>
                <w:div w:id="36899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856647">
      <w:bodyDiv w:val="1"/>
      <w:marLeft w:val="0"/>
      <w:marRight w:val="0"/>
      <w:marTop w:val="0"/>
      <w:marBottom w:val="0"/>
      <w:divBdr>
        <w:top w:val="none" w:sz="0" w:space="0" w:color="auto"/>
        <w:left w:val="none" w:sz="0" w:space="0" w:color="auto"/>
        <w:bottom w:val="none" w:sz="0" w:space="0" w:color="auto"/>
        <w:right w:val="none" w:sz="0" w:space="0" w:color="auto"/>
      </w:divBdr>
    </w:div>
    <w:div w:id="661006333">
      <w:bodyDiv w:val="1"/>
      <w:marLeft w:val="0"/>
      <w:marRight w:val="0"/>
      <w:marTop w:val="0"/>
      <w:marBottom w:val="0"/>
      <w:divBdr>
        <w:top w:val="none" w:sz="0" w:space="0" w:color="auto"/>
        <w:left w:val="none" w:sz="0" w:space="0" w:color="auto"/>
        <w:bottom w:val="none" w:sz="0" w:space="0" w:color="auto"/>
        <w:right w:val="none" w:sz="0" w:space="0" w:color="auto"/>
      </w:divBdr>
    </w:div>
    <w:div w:id="696583167">
      <w:bodyDiv w:val="1"/>
      <w:marLeft w:val="0"/>
      <w:marRight w:val="0"/>
      <w:marTop w:val="0"/>
      <w:marBottom w:val="0"/>
      <w:divBdr>
        <w:top w:val="none" w:sz="0" w:space="0" w:color="auto"/>
        <w:left w:val="none" w:sz="0" w:space="0" w:color="auto"/>
        <w:bottom w:val="none" w:sz="0" w:space="0" w:color="auto"/>
        <w:right w:val="none" w:sz="0" w:space="0" w:color="auto"/>
      </w:divBdr>
    </w:div>
    <w:div w:id="706682007">
      <w:bodyDiv w:val="1"/>
      <w:marLeft w:val="0"/>
      <w:marRight w:val="0"/>
      <w:marTop w:val="0"/>
      <w:marBottom w:val="0"/>
      <w:divBdr>
        <w:top w:val="none" w:sz="0" w:space="0" w:color="auto"/>
        <w:left w:val="none" w:sz="0" w:space="0" w:color="auto"/>
        <w:bottom w:val="none" w:sz="0" w:space="0" w:color="auto"/>
        <w:right w:val="none" w:sz="0" w:space="0" w:color="auto"/>
      </w:divBdr>
    </w:div>
    <w:div w:id="760761471">
      <w:bodyDiv w:val="1"/>
      <w:marLeft w:val="0"/>
      <w:marRight w:val="0"/>
      <w:marTop w:val="0"/>
      <w:marBottom w:val="0"/>
      <w:divBdr>
        <w:top w:val="none" w:sz="0" w:space="0" w:color="auto"/>
        <w:left w:val="none" w:sz="0" w:space="0" w:color="auto"/>
        <w:bottom w:val="none" w:sz="0" w:space="0" w:color="auto"/>
        <w:right w:val="none" w:sz="0" w:space="0" w:color="auto"/>
      </w:divBdr>
    </w:div>
    <w:div w:id="774524087">
      <w:bodyDiv w:val="1"/>
      <w:marLeft w:val="0"/>
      <w:marRight w:val="0"/>
      <w:marTop w:val="0"/>
      <w:marBottom w:val="0"/>
      <w:divBdr>
        <w:top w:val="none" w:sz="0" w:space="0" w:color="auto"/>
        <w:left w:val="none" w:sz="0" w:space="0" w:color="auto"/>
        <w:bottom w:val="none" w:sz="0" w:space="0" w:color="auto"/>
        <w:right w:val="none" w:sz="0" w:space="0" w:color="auto"/>
      </w:divBdr>
    </w:div>
    <w:div w:id="792551914">
      <w:bodyDiv w:val="1"/>
      <w:marLeft w:val="0"/>
      <w:marRight w:val="0"/>
      <w:marTop w:val="0"/>
      <w:marBottom w:val="0"/>
      <w:divBdr>
        <w:top w:val="none" w:sz="0" w:space="0" w:color="auto"/>
        <w:left w:val="none" w:sz="0" w:space="0" w:color="auto"/>
        <w:bottom w:val="none" w:sz="0" w:space="0" w:color="auto"/>
        <w:right w:val="none" w:sz="0" w:space="0" w:color="auto"/>
      </w:divBdr>
    </w:div>
    <w:div w:id="792599281">
      <w:bodyDiv w:val="1"/>
      <w:marLeft w:val="0"/>
      <w:marRight w:val="0"/>
      <w:marTop w:val="0"/>
      <w:marBottom w:val="0"/>
      <w:divBdr>
        <w:top w:val="none" w:sz="0" w:space="0" w:color="auto"/>
        <w:left w:val="none" w:sz="0" w:space="0" w:color="auto"/>
        <w:bottom w:val="none" w:sz="0" w:space="0" w:color="auto"/>
        <w:right w:val="none" w:sz="0" w:space="0" w:color="auto"/>
      </w:divBdr>
    </w:div>
    <w:div w:id="798719066">
      <w:bodyDiv w:val="1"/>
      <w:marLeft w:val="0"/>
      <w:marRight w:val="0"/>
      <w:marTop w:val="0"/>
      <w:marBottom w:val="0"/>
      <w:divBdr>
        <w:top w:val="none" w:sz="0" w:space="0" w:color="auto"/>
        <w:left w:val="none" w:sz="0" w:space="0" w:color="auto"/>
        <w:bottom w:val="none" w:sz="0" w:space="0" w:color="auto"/>
        <w:right w:val="none" w:sz="0" w:space="0" w:color="auto"/>
      </w:divBdr>
    </w:div>
    <w:div w:id="801729715">
      <w:bodyDiv w:val="1"/>
      <w:marLeft w:val="0"/>
      <w:marRight w:val="0"/>
      <w:marTop w:val="0"/>
      <w:marBottom w:val="0"/>
      <w:divBdr>
        <w:top w:val="none" w:sz="0" w:space="0" w:color="auto"/>
        <w:left w:val="none" w:sz="0" w:space="0" w:color="auto"/>
        <w:bottom w:val="none" w:sz="0" w:space="0" w:color="auto"/>
        <w:right w:val="none" w:sz="0" w:space="0" w:color="auto"/>
      </w:divBdr>
    </w:div>
    <w:div w:id="804155468">
      <w:bodyDiv w:val="1"/>
      <w:marLeft w:val="0"/>
      <w:marRight w:val="0"/>
      <w:marTop w:val="0"/>
      <w:marBottom w:val="0"/>
      <w:divBdr>
        <w:top w:val="none" w:sz="0" w:space="0" w:color="auto"/>
        <w:left w:val="none" w:sz="0" w:space="0" w:color="auto"/>
        <w:bottom w:val="none" w:sz="0" w:space="0" w:color="auto"/>
        <w:right w:val="none" w:sz="0" w:space="0" w:color="auto"/>
      </w:divBdr>
    </w:div>
    <w:div w:id="811483045">
      <w:bodyDiv w:val="1"/>
      <w:marLeft w:val="0"/>
      <w:marRight w:val="0"/>
      <w:marTop w:val="0"/>
      <w:marBottom w:val="0"/>
      <w:divBdr>
        <w:top w:val="none" w:sz="0" w:space="0" w:color="auto"/>
        <w:left w:val="none" w:sz="0" w:space="0" w:color="auto"/>
        <w:bottom w:val="none" w:sz="0" w:space="0" w:color="auto"/>
        <w:right w:val="none" w:sz="0" w:space="0" w:color="auto"/>
      </w:divBdr>
    </w:div>
    <w:div w:id="825366731">
      <w:bodyDiv w:val="1"/>
      <w:marLeft w:val="0"/>
      <w:marRight w:val="0"/>
      <w:marTop w:val="0"/>
      <w:marBottom w:val="0"/>
      <w:divBdr>
        <w:top w:val="none" w:sz="0" w:space="0" w:color="auto"/>
        <w:left w:val="none" w:sz="0" w:space="0" w:color="auto"/>
        <w:bottom w:val="none" w:sz="0" w:space="0" w:color="auto"/>
        <w:right w:val="none" w:sz="0" w:space="0" w:color="auto"/>
      </w:divBdr>
    </w:div>
    <w:div w:id="868907983">
      <w:bodyDiv w:val="1"/>
      <w:marLeft w:val="0"/>
      <w:marRight w:val="0"/>
      <w:marTop w:val="0"/>
      <w:marBottom w:val="0"/>
      <w:divBdr>
        <w:top w:val="none" w:sz="0" w:space="0" w:color="auto"/>
        <w:left w:val="none" w:sz="0" w:space="0" w:color="auto"/>
        <w:bottom w:val="none" w:sz="0" w:space="0" w:color="auto"/>
        <w:right w:val="none" w:sz="0" w:space="0" w:color="auto"/>
      </w:divBdr>
    </w:div>
    <w:div w:id="879632155">
      <w:bodyDiv w:val="1"/>
      <w:marLeft w:val="0"/>
      <w:marRight w:val="0"/>
      <w:marTop w:val="0"/>
      <w:marBottom w:val="0"/>
      <w:divBdr>
        <w:top w:val="none" w:sz="0" w:space="0" w:color="auto"/>
        <w:left w:val="none" w:sz="0" w:space="0" w:color="auto"/>
        <w:bottom w:val="none" w:sz="0" w:space="0" w:color="auto"/>
        <w:right w:val="none" w:sz="0" w:space="0" w:color="auto"/>
      </w:divBdr>
      <w:divsChild>
        <w:div w:id="709037108">
          <w:marLeft w:val="0"/>
          <w:marRight w:val="0"/>
          <w:marTop w:val="0"/>
          <w:marBottom w:val="0"/>
          <w:divBdr>
            <w:top w:val="none" w:sz="0" w:space="0" w:color="auto"/>
            <w:left w:val="none" w:sz="0" w:space="0" w:color="auto"/>
            <w:bottom w:val="none" w:sz="0" w:space="0" w:color="auto"/>
            <w:right w:val="none" w:sz="0" w:space="0" w:color="auto"/>
          </w:divBdr>
          <w:divsChild>
            <w:div w:id="1630545667">
              <w:marLeft w:val="0"/>
              <w:marRight w:val="0"/>
              <w:marTop w:val="0"/>
              <w:marBottom w:val="0"/>
              <w:divBdr>
                <w:top w:val="none" w:sz="0" w:space="0" w:color="auto"/>
                <w:left w:val="none" w:sz="0" w:space="0" w:color="auto"/>
                <w:bottom w:val="none" w:sz="0" w:space="0" w:color="auto"/>
                <w:right w:val="none" w:sz="0" w:space="0" w:color="auto"/>
              </w:divBdr>
              <w:divsChild>
                <w:div w:id="34317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751224">
      <w:bodyDiv w:val="1"/>
      <w:marLeft w:val="0"/>
      <w:marRight w:val="0"/>
      <w:marTop w:val="0"/>
      <w:marBottom w:val="0"/>
      <w:divBdr>
        <w:top w:val="none" w:sz="0" w:space="0" w:color="auto"/>
        <w:left w:val="none" w:sz="0" w:space="0" w:color="auto"/>
        <w:bottom w:val="none" w:sz="0" w:space="0" w:color="auto"/>
        <w:right w:val="none" w:sz="0" w:space="0" w:color="auto"/>
      </w:divBdr>
    </w:div>
    <w:div w:id="893585876">
      <w:bodyDiv w:val="1"/>
      <w:marLeft w:val="0"/>
      <w:marRight w:val="0"/>
      <w:marTop w:val="0"/>
      <w:marBottom w:val="0"/>
      <w:divBdr>
        <w:top w:val="none" w:sz="0" w:space="0" w:color="auto"/>
        <w:left w:val="none" w:sz="0" w:space="0" w:color="auto"/>
        <w:bottom w:val="none" w:sz="0" w:space="0" w:color="auto"/>
        <w:right w:val="none" w:sz="0" w:space="0" w:color="auto"/>
      </w:divBdr>
    </w:div>
    <w:div w:id="906916585">
      <w:bodyDiv w:val="1"/>
      <w:marLeft w:val="0"/>
      <w:marRight w:val="0"/>
      <w:marTop w:val="0"/>
      <w:marBottom w:val="0"/>
      <w:divBdr>
        <w:top w:val="none" w:sz="0" w:space="0" w:color="auto"/>
        <w:left w:val="none" w:sz="0" w:space="0" w:color="auto"/>
        <w:bottom w:val="none" w:sz="0" w:space="0" w:color="auto"/>
        <w:right w:val="none" w:sz="0" w:space="0" w:color="auto"/>
      </w:divBdr>
    </w:div>
    <w:div w:id="934822446">
      <w:bodyDiv w:val="1"/>
      <w:marLeft w:val="0"/>
      <w:marRight w:val="0"/>
      <w:marTop w:val="0"/>
      <w:marBottom w:val="0"/>
      <w:divBdr>
        <w:top w:val="none" w:sz="0" w:space="0" w:color="auto"/>
        <w:left w:val="none" w:sz="0" w:space="0" w:color="auto"/>
        <w:bottom w:val="none" w:sz="0" w:space="0" w:color="auto"/>
        <w:right w:val="none" w:sz="0" w:space="0" w:color="auto"/>
      </w:divBdr>
    </w:div>
    <w:div w:id="938753362">
      <w:bodyDiv w:val="1"/>
      <w:marLeft w:val="0"/>
      <w:marRight w:val="0"/>
      <w:marTop w:val="0"/>
      <w:marBottom w:val="0"/>
      <w:divBdr>
        <w:top w:val="none" w:sz="0" w:space="0" w:color="auto"/>
        <w:left w:val="none" w:sz="0" w:space="0" w:color="auto"/>
        <w:bottom w:val="none" w:sz="0" w:space="0" w:color="auto"/>
        <w:right w:val="none" w:sz="0" w:space="0" w:color="auto"/>
      </w:divBdr>
    </w:div>
    <w:div w:id="943538425">
      <w:bodyDiv w:val="1"/>
      <w:marLeft w:val="0"/>
      <w:marRight w:val="0"/>
      <w:marTop w:val="0"/>
      <w:marBottom w:val="0"/>
      <w:divBdr>
        <w:top w:val="none" w:sz="0" w:space="0" w:color="auto"/>
        <w:left w:val="none" w:sz="0" w:space="0" w:color="auto"/>
        <w:bottom w:val="none" w:sz="0" w:space="0" w:color="auto"/>
        <w:right w:val="none" w:sz="0" w:space="0" w:color="auto"/>
      </w:divBdr>
    </w:div>
    <w:div w:id="960453858">
      <w:bodyDiv w:val="1"/>
      <w:marLeft w:val="0"/>
      <w:marRight w:val="0"/>
      <w:marTop w:val="0"/>
      <w:marBottom w:val="0"/>
      <w:divBdr>
        <w:top w:val="none" w:sz="0" w:space="0" w:color="auto"/>
        <w:left w:val="none" w:sz="0" w:space="0" w:color="auto"/>
        <w:bottom w:val="none" w:sz="0" w:space="0" w:color="auto"/>
        <w:right w:val="none" w:sz="0" w:space="0" w:color="auto"/>
      </w:divBdr>
    </w:div>
    <w:div w:id="965693505">
      <w:bodyDiv w:val="1"/>
      <w:marLeft w:val="0"/>
      <w:marRight w:val="0"/>
      <w:marTop w:val="0"/>
      <w:marBottom w:val="0"/>
      <w:divBdr>
        <w:top w:val="none" w:sz="0" w:space="0" w:color="auto"/>
        <w:left w:val="none" w:sz="0" w:space="0" w:color="auto"/>
        <w:bottom w:val="none" w:sz="0" w:space="0" w:color="auto"/>
        <w:right w:val="none" w:sz="0" w:space="0" w:color="auto"/>
      </w:divBdr>
    </w:div>
    <w:div w:id="978917727">
      <w:bodyDiv w:val="1"/>
      <w:marLeft w:val="0"/>
      <w:marRight w:val="0"/>
      <w:marTop w:val="0"/>
      <w:marBottom w:val="0"/>
      <w:divBdr>
        <w:top w:val="none" w:sz="0" w:space="0" w:color="auto"/>
        <w:left w:val="none" w:sz="0" w:space="0" w:color="auto"/>
        <w:bottom w:val="none" w:sz="0" w:space="0" w:color="auto"/>
        <w:right w:val="none" w:sz="0" w:space="0" w:color="auto"/>
      </w:divBdr>
    </w:div>
    <w:div w:id="984429054">
      <w:bodyDiv w:val="1"/>
      <w:marLeft w:val="0"/>
      <w:marRight w:val="0"/>
      <w:marTop w:val="0"/>
      <w:marBottom w:val="0"/>
      <w:divBdr>
        <w:top w:val="none" w:sz="0" w:space="0" w:color="auto"/>
        <w:left w:val="none" w:sz="0" w:space="0" w:color="auto"/>
        <w:bottom w:val="none" w:sz="0" w:space="0" w:color="auto"/>
        <w:right w:val="none" w:sz="0" w:space="0" w:color="auto"/>
      </w:divBdr>
    </w:div>
    <w:div w:id="985671852">
      <w:bodyDiv w:val="1"/>
      <w:marLeft w:val="0"/>
      <w:marRight w:val="0"/>
      <w:marTop w:val="0"/>
      <w:marBottom w:val="0"/>
      <w:divBdr>
        <w:top w:val="none" w:sz="0" w:space="0" w:color="auto"/>
        <w:left w:val="none" w:sz="0" w:space="0" w:color="auto"/>
        <w:bottom w:val="none" w:sz="0" w:space="0" w:color="auto"/>
        <w:right w:val="none" w:sz="0" w:space="0" w:color="auto"/>
      </w:divBdr>
    </w:div>
    <w:div w:id="996493480">
      <w:bodyDiv w:val="1"/>
      <w:marLeft w:val="0"/>
      <w:marRight w:val="0"/>
      <w:marTop w:val="0"/>
      <w:marBottom w:val="0"/>
      <w:divBdr>
        <w:top w:val="none" w:sz="0" w:space="0" w:color="auto"/>
        <w:left w:val="none" w:sz="0" w:space="0" w:color="auto"/>
        <w:bottom w:val="none" w:sz="0" w:space="0" w:color="auto"/>
        <w:right w:val="none" w:sz="0" w:space="0" w:color="auto"/>
      </w:divBdr>
    </w:div>
    <w:div w:id="1023439624">
      <w:bodyDiv w:val="1"/>
      <w:marLeft w:val="0"/>
      <w:marRight w:val="0"/>
      <w:marTop w:val="0"/>
      <w:marBottom w:val="0"/>
      <w:divBdr>
        <w:top w:val="none" w:sz="0" w:space="0" w:color="auto"/>
        <w:left w:val="none" w:sz="0" w:space="0" w:color="auto"/>
        <w:bottom w:val="none" w:sz="0" w:space="0" w:color="auto"/>
        <w:right w:val="none" w:sz="0" w:space="0" w:color="auto"/>
      </w:divBdr>
    </w:div>
    <w:div w:id="1044019229">
      <w:bodyDiv w:val="1"/>
      <w:marLeft w:val="0"/>
      <w:marRight w:val="0"/>
      <w:marTop w:val="0"/>
      <w:marBottom w:val="0"/>
      <w:divBdr>
        <w:top w:val="none" w:sz="0" w:space="0" w:color="auto"/>
        <w:left w:val="none" w:sz="0" w:space="0" w:color="auto"/>
        <w:bottom w:val="none" w:sz="0" w:space="0" w:color="auto"/>
        <w:right w:val="none" w:sz="0" w:space="0" w:color="auto"/>
      </w:divBdr>
    </w:div>
    <w:div w:id="1051227166">
      <w:bodyDiv w:val="1"/>
      <w:marLeft w:val="0"/>
      <w:marRight w:val="0"/>
      <w:marTop w:val="0"/>
      <w:marBottom w:val="0"/>
      <w:divBdr>
        <w:top w:val="none" w:sz="0" w:space="0" w:color="auto"/>
        <w:left w:val="none" w:sz="0" w:space="0" w:color="auto"/>
        <w:bottom w:val="none" w:sz="0" w:space="0" w:color="auto"/>
        <w:right w:val="none" w:sz="0" w:space="0" w:color="auto"/>
      </w:divBdr>
    </w:div>
    <w:div w:id="1056972486">
      <w:bodyDiv w:val="1"/>
      <w:marLeft w:val="0"/>
      <w:marRight w:val="0"/>
      <w:marTop w:val="0"/>
      <w:marBottom w:val="0"/>
      <w:divBdr>
        <w:top w:val="none" w:sz="0" w:space="0" w:color="auto"/>
        <w:left w:val="none" w:sz="0" w:space="0" w:color="auto"/>
        <w:bottom w:val="none" w:sz="0" w:space="0" w:color="auto"/>
        <w:right w:val="none" w:sz="0" w:space="0" w:color="auto"/>
      </w:divBdr>
    </w:div>
    <w:div w:id="1073504537">
      <w:bodyDiv w:val="1"/>
      <w:marLeft w:val="0"/>
      <w:marRight w:val="0"/>
      <w:marTop w:val="0"/>
      <w:marBottom w:val="0"/>
      <w:divBdr>
        <w:top w:val="none" w:sz="0" w:space="0" w:color="auto"/>
        <w:left w:val="none" w:sz="0" w:space="0" w:color="auto"/>
        <w:bottom w:val="none" w:sz="0" w:space="0" w:color="auto"/>
        <w:right w:val="none" w:sz="0" w:space="0" w:color="auto"/>
      </w:divBdr>
    </w:div>
    <w:div w:id="1093627015">
      <w:bodyDiv w:val="1"/>
      <w:marLeft w:val="0"/>
      <w:marRight w:val="0"/>
      <w:marTop w:val="0"/>
      <w:marBottom w:val="0"/>
      <w:divBdr>
        <w:top w:val="none" w:sz="0" w:space="0" w:color="auto"/>
        <w:left w:val="none" w:sz="0" w:space="0" w:color="auto"/>
        <w:bottom w:val="none" w:sz="0" w:space="0" w:color="auto"/>
        <w:right w:val="none" w:sz="0" w:space="0" w:color="auto"/>
      </w:divBdr>
    </w:div>
    <w:div w:id="1102140541">
      <w:bodyDiv w:val="1"/>
      <w:marLeft w:val="0"/>
      <w:marRight w:val="0"/>
      <w:marTop w:val="0"/>
      <w:marBottom w:val="0"/>
      <w:divBdr>
        <w:top w:val="none" w:sz="0" w:space="0" w:color="auto"/>
        <w:left w:val="none" w:sz="0" w:space="0" w:color="auto"/>
        <w:bottom w:val="none" w:sz="0" w:space="0" w:color="auto"/>
        <w:right w:val="none" w:sz="0" w:space="0" w:color="auto"/>
      </w:divBdr>
    </w:div>
    <w:div w:id="1108886232">
      <w:bodyDiv w:val="1"/>
      <w:marLeft w:val="0"/>
      <w:marRight w:val="0"/>
      <w:marTop w:val="0"/>
      <w:marBottom w:val="0"/>
      <w:divBdr>
        <w:top w:val="none" w:sz="0" w:space="0" w:color="auto"/>
        <w:left w:val="none" w:sz="0" w:space="0" w:color="auto"/>
        <w:bottom w:val="none" w:sz="0" w:space="0" w:color="auto"/>
        <w:right w:val="none" w:sz="0" w:space="0" w:color="auto"/>
      </w:divBdr>
    </w:div>
    <w:div w:id="1112212889">
      <w:bodyDiv w:val="1"/>
      <w:marLeft w:val="0"/>
      <w:marRight w:val="0"/>
      <w:marTop w:val="0"/>
      <w:marBottom w:val="0"/>
      <w:divBdr>
        <w:top w:val="none" w:sz="0" w:space="0" w:color="auto"/>
        <w:left w:val="none" w:sz="0" w:space="0" w:color="auto"/>
        <w:bottom w:val="none" w:sz="0" w:space="0" w:color="auto"/>
        <w:right w:val="none" w:sz="0" w:space="0" w:color="auto"/>
      </w:divBdr>
    </w:div>
    <w:div w:id="1120763503">
      <w:bodyDiv w:val="1"/>
      <w:marLeft w:val="0"/>
      <w:marRight w:val="0"/>
      <w:marTop w:val="0"/>
      <w:marBottom w:val="0"/>
      <w:divBdr>
        <w:top w:val="none" w:sz="0" w:space="0" w:color="auto"/>
        <w:left w:val="none" w:sz="0" w:space="0" w:color="auto"/>
        <w:bottom w:val="none" w:sz="0" w:space="0" w:color="auto"/>
        <w:right w:val="none" w:sz="0" w:space="0" w:color="auto"/>
      </w:divBdr>
    </w:div>
    <w:div w:id="1168209150">
      <w:bodyDiv w:val="1"/>
      <w:marLeft w:val="0"/>
      <w:marRight w:val="0"/>
      <w:marTop w:val="0"/>
      <w:marBottom w:val="0"/>
      <w:divBdr>
        <w:top w:val="none" w:sz="0" w:space="0" w:color="auto"/>
        <w:left w:val="none" w:sz="0" w:space="0" w:color="auto"/>
        <w:bottom w:val="none" w:sz="0" w:space="0" w:color="auto"/>
        <w:right w:val="none" w:sz="0" w:space="0" w:color="auto"/>
      </w:divBdr>
    </w:div>
    <w:div w:id="1188107786">
      <w:bodyDiv w:val="1"/>
      <w:marLeft w:val="0"/>
      <w:marRight w:val="0"/>
      <w:marTop w:val="0"/>
      <w:marBottom w:val="0"/>
      <w:divBdr>
        <w:top w:val="none" w:sz="0" w:space="0" w:color="auto"/>
        <w:left w:val="none" w:sz="0" w:space="0" w:color="auto"/>
        <w:bottom w:val="none" w:sz="0" w:space="0" w:color="auto"/>
        <w:right w:val="none" w:sz="0" w:space="0" w:color="auto"/>
      </w:divBdr>
    </w:div>
    <w:div w:id="1189486651">
      <w:bodyDiv w:val="1"/>
      <w:marLeft w:val="0"/>
      <w:marRight w:val="0"/>
      <w:marTop w:val="0"/>
      <w:marBottom w:val="0"/>
      <w:divBdr>
        <w:top w:val="none" w:sz="0" w:space="0" w:color="auto"/>
        <w:left w:val="none" w:sz="0" w:space="0" w:color="auto"/>
        <w:bottom w:val="none" w:sz="0" w:space="0" w:color="auto"/>
        <w:right w:val="none" w:sz="0" w:space="0" w:color="auto"/>
      </w:divBdr>
      <w:divsChild>
        <w:div w:id="1114060180">
          <w:marLeft w:val="0"/>
          <w:marRight w:val="0"/>
          <w:marTop w:val="0"/>
          <w:marBottom w:val="0"/>
          <w:divBdr>
            <w:top w:val="none" w:sz="0" w:space="0" w:color="auto"/>
            <w:left w:val="none" w:sz="0" w:space="0" w:color="auto"/>
            <w:bottom w:val="none" w:sz="0" w:space="0" w:color="auto"/>
            <w:right w:val="none" w:sz="0" w:space="0" w:color="auto"/>
          </w:divBdr>
        </w:div>
        <w:div w:id="413357974">
          <w:marLeft w:val="0"/>
          <w:marRight w:val="0"/>
          <w:marTop w:val="0"/>
          <w:marBottom w:val="0"/>
          <w:divBdr>
            <w:top w:val="none" w:sz="0" w:space="0" w:color="auto"/>
            <w:left w:val="none" w:sz="0" w:space="0" w:color="auto"/>
            <w:bottom w:val="none" w:sz="0" w:space="0" w:color="auto"/>
            <w:right w:val="none" w:sz="0" w:space="0" w:color="auto"/>
          </w:divBdr>
        </w:div>
        <w:div w:id="902833827">
          <w:marLeft w:val="0"/>
          <w:marRight w:val="0"/>
          <w:marTop w:val="0"/>
          <w:marBottom w:val="0"/>
          <w:divBdr>
            <w:top w:val="none" w:sz="0" w:space="0" w:color="auto"/>
            <w:left w:val="none" w:sz="0" w:space="0" w:color="auto"/>
            <w:bottom w:val="none" w:sz="0" w:space="0" w:color="auto"/>
            <w:right w:val="none" w:sz="0" w:space="0" w:color="auto"/>
          </w:divBdr>
        </w:div>
      </w:divsChild>
    </w:div>
    <w:div w:id="1208105664">
      <w:bodyDiv w:val="1"/>
      <w:marLeft w:val="0"/>
      <w:marRight w:val="0"/>
      <w:marTop w:val="0"/>
      <w:marBottom w:val="0"/>
      <w:divBdr>
        <w:top w:val="none" w:sz="0" w:space="0" w:color="auto"/>
        <w:left w:val="none" w:sz="0" w:space="0" w:color="auto"/>
        <w:bottom w:val="none" w:sz="0" w:space="0" w:color="auto"/>
        <w:right w:val="none" w:sz="0" w:space="0" w:color="auto"/>
      </w:divBdr>
    </w:div>
    <w:div w:id="1220290956">
      <w:bodyDiv w:val="1"/>
      <w:marLeft w:val="0"/>
      <w:marRight w:val="0"/>
      <w:marTop w:val="0"/>
      <w:marBottom w:val="0"/>
      <w:divBdr>
        <w:top w:val="none" w:sz="0" w:space="0" w:color="auto"/>
        <w:left w:val="none" w:sz="0" w:space="0" w:color="auto"/>
        <w:bottom w:val="none" w:sz="0" w:space="0" w:color="auto"/>
        <w:right w:val="none" w:sz="0" w:space="0" w:color="auto"/>
      </w:divBdr>
    </w:div>
    <w:div w:id="1223785318">
      <w:bodyDiv w:val="1"/>
      <w:marLeft w:val="0"/>
      <w:marRight w:val="0"/>
      <w:marTop w:val="0"/>
      <w:marBottom w:val="0"/>
      <w:divBdr>
        <w:top w:val="none" w:sz="0" w:space="0" w:color="auto"/>
        <w:left w:val="none" w:sz="0" w:space="0" w:color="auto"/>
        <w:bottom w:val="none" w:sz="0" w:space="0" w:color="auto"/>
        <w:right w:val="none" w:sz="0" w:space="0" w:color="auto"/>
      </w:divBdr>
    </w:div>
    <w:div w:id="1239747138">
      <w:bodyDiv w:val="1"/>
      <w:marLeft w:val="0"/>
      <w:marRight w:val="0"/>
      <w:marTop w:val="0"/>
      <w:marBottom w:val="0"/>
      <w:divBdr>
        <w:top w:val="none" w:sz="0" w:space="0" w:color="auto"/>
        <w:left w:val="none" w:sz="0" w:space="0" w:color="auto"/>
        <w:bottom w:val="none" w:sz="0" w:space="0" w:color="auto"/>
        <w:right w:val="none" w:sz="0" w:space="0" w:color="auto"/>
      </w:divBdr>
      <w:divsChild>
        <w:div w:id="177892445">
          <w:marLeft w:val="0"/>
          <w:marRight w:val="0"/>
          <w:marTop w:val="0"/>
          <w:marBottom w:val="0"/>
          <w:divBdr>
            <w:top w:val="none" w:sz="0" w:space="0" w:color="auto"/>
            <w:left w:val="none" w:sz="0" w:space="0" w:color="auto"/>
            <w:bottom w:val="none" w:sz="0" w:space="0" w:color="auto"/>
            <w:right w:val="none" w:sz="0" w:space="0" w:color="auto"/>
          </w:divBdr>
          <w:divsChild>
            <w:div w:id="2034333461">
              <w:marLeft w:val="0"/>
              <w:marRight w:val="0"/>
              <w:marTop w:val="0"/>
              <w:marBottom w:val="0"/>
              <w:divBdr>
                <w:top w:val="none" w:sz="0" w:space="0" w:color="auto"/>
                <w:left w:val="none" w:sz="0" w:space="0" w:color="auto"/>
                <w:bottom w:val="none" w:sz="0" w:space="0" w:color="auto"/>
                <w:right w:val="none" w:sz="0" w:space="0" w:color="auto"/>
              </w:divBdr>
              <w:divsChild>
                <w:div w:id="94754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918736">
      <w:bodyDiv w:val="1"/>
      <w:marLeft w:val="0"/>
      <w:marRight w:val="0"/>
      <w:marTop w:val="0"/>
      <w:marBottom w:val="0"/>
      <w:divBdr>
        <w:top w:val="none" w:sz="0" w:space="0" w:color="auto"/>
        <w:left w:val="none" w:sz="0" w:space="0" w:color="auto"/>
        <w:bottom w:val="none" w:sz="0" w:space="0" w:color="auto"/>
        <w:right w:val="none" w:sz="0" w:space="0" w:color="auto"/>
      </w:divBdr>
    </w:div>
    <w:div w:id="1252087835">
      <w:bodyDiv w:val="1"/>
      <w:marLeft w:val="0"/>
      <w:marRight w:val="0"/>
      <w:marTop w:val="0"/>
      <w:marBottom w:val="0"/>
      <w:divBdr>
        <w:top w:val="none" w:sz="0" w:space="0" w:color="auto"/>
        <w:left w:val="none" w:sz="0" w:space="0" w:color="auto"/>
        <w:bottom w:val="none" w:sz="0" w:space="0" w:color="auto"/>
        <w:right w:val="none" w:sz="0" w:space="0" w:color="auto"/>
      </w:divBdr>
    </w:div>
    <w:div w:id="1266114628">
      <w:bodyDiv w:val="1"/>
      <w:marLeft w:val="0"/>
      <w:marRight w:val="0"/>
      <w:marTop w:val="0"/>
      <w:marBottom w:val="0"/>
      <w:divBdr>
        <w:top w:val="none" w:sz="0" w:space="0" w:color="auto"/>
        <w:left w:val="none" w:sz="0" w:space="0" w:color="auto"/>
        <w:bottom w:val="none" w:sz="0" w:space="0" w:color="auto"/>
        <w:right w:val="none" w:sz="0" w:space="0" w:color="auto"/>
      </w:divBdr>
    </w:div>
    <w:div w:id="1272008209">
      <w:bodyDiv w:val="1"/>
      <w:marLeft w:val="0"/>
      <w:marRight w:val="0"/>
      <w:marTop w:val="0"/>
      <w:marBottom w:val="0"/>
      <w:divBdr>
        <w:top w:val="none" w:sz="0" w:space="0" w:color="auto"/>
        <w:left w:val="none" w:sz="0" w:space="0" w:color="auto"/>
        <w:bottom w:val="none" w:sz="0" w:space="0" w:color="auto"/>
        <w:right w:val="none" w:sz="0" w:space="0" w:color="auto"/>
      </w:divBdr>
    </w:div>
    <w:div w:id="1283338930">
      <w:bodyDiv w:val="1"/>
      <w:marLeft w:val="0"/>
      <w:marRight w:val="0"/>
      <w:marTop w:val="0"/>
      <w:marBottom w:val="0"/>
      <w:divBdr>
        <w:top w:val="none" w:sz="0" w:space="0" w:color="auto"/>
        <w:left w:val="none" w:sz="0" w:space="0" w:color="auto"/>
        <w:bottom w:val="none" w:sz="0" w:space="0" w:color="auto"/>
        <w:right w:val="none" w:sz="0" w:space="0" w:color="auto"/>
      </w:divBdr>
    </w:div>
    <w:div w:id="1283926619">
      <w:bodyDiv w:val="1"/>
      <w:marLeft w:val="0"/>
      <w:marRight w:val="0"/>
      <w:marTop w:val="0"/>
      <w:marBottom w:val="0"/>
      <w:divBdr>
        <w:top w:val="none" w:sz="0" w:space="0" w:color="auto"/>
        <w:left w:val="none" w:sz="0" w:space="0" w:color="auto"/>
        <w:bottom w:val="none" w:sz="0" w:space="0" w:color="auto"/>
        <w:right w:val="none" w:sz="0" w:space="0" w:color="auto"/>
      </w:divBdr>
    </w:div>
    <w:div w:id="1299913235">
      <w:bodyDiv w:val="1"/>
      <w:marLeft w:val="0"/>
      <w:marRight w:val="0"/>
      <w:marTop w:val="0"/>
      <w:marBottom w:val="0"/>
      <w:divBdr>
        <w:top w:val="none" w:sz="0" w:space="0" w:color="auto"/>
        <w:left w:val="none" w:sz="0" w:space="0" w:color="auto"/>
        <w:bottom w:val="none" w:sz="0" w:space="0" w:color="auto"/>
        <w:right w:val="none" w:sz="0" w:space="0" w:color="auto"/>
      </w:divBdr>
    </w:div>
    <w:div w:id="1308903323">
      <w:bodyDiv w:val="1"/>
      <w:marLeft w:val="0"/>
      <w:marRight w:val="0"/>
      <w:marTop w:val="0"/>
      <w:marBottom w:val="0"/>
      <w:divBdr>
        <w:top w:val="none" w:sz="0" w:space="0" w:color="auto"/>
        <w:left w:val="none" w:sz="0" w:space="0" w:color="auto"/>
        <w:bottom w:val="none" w:sz="0" w:space="0" w:color="auto"/>
        <w:right w:val="none" w:sz="0" w:space="0" w:color="auto"/>
      </w:divBdr>
    </w:div>
    <w:div w:id="1317299157">
      <w:bodyDiv w:val="1"/>
      <w:marLeft w:val="0"/>
      <w:marRight w:val="0"/>
      <w:marTop w:val="0"/>
      <w:marBottom w:val="0"/>
      <w:divBdr>
        <w:top w:val="none" w:sz="0" w:space="0" w:color="auto"/>
        <w:left w:val="none" w:sz="0" w:space="0" w:color="auto"/>
        <w:bottom w:val="none" w:sz="0" w:space="0" w:color="auto"/>
        <w:right w:val="none" w:sz="0" w:space="0" w:color="auto"/>
      </w:divBdr>
    </w:div>
    <w:div w:id="1323511937">
      <w:bodyDiv w:val="1"/>
      <w:marLeft w:val="0"/>
      <w:marRight w:val="0"/>
      <w:marTop w:val="0"/>
      <w:marBottom w:val="0"/>
      <w:divBdr>
        <w:top w:val="none" w:sz="0" w:space="0" w:color="auto"/>
        <w:left w:val="none" w:sz="0" w:space="0" w:color="auto"/>
        <w:bottom w:val="none" w:sz="0" w:space="0" w:color="auto"/>
        <w:right w:val="none" w:sz="0" w:space="0" w:color="auto"/>
      </w:divBdr>
    </w:div>
    <w:div w:id="1336298613">
      <w:bodyDiv w:val="1"/>
      <w:marLeft w:val="0"/>
      <w:marRight w:val="0"/>
      <w:marTop w:val="0"/>
      <w:marBottom w:val="0"/>
      <w:divBdr>
        <w:top w:val="none" w:sz="0" w:space="0" w:color="auto"/>
        <w:left w:val="none" w:sz="0" w:space="0" w:color="auto"/>
        <w:bottom w:val="none" w:sz="0" w:space="0" w:color="auto"/>
        <w:right w:val="none" w:sz="0" w:space="0" w:color="auto"/>
      </w:divBdr>
    </w:div>
    <w:div w:id="1337729960">
      <w:bodyDiv w:val="1"/>
      <w:marLeft w:val="0"/>
      <w:marRight w:val="0"/>
      <w:marTop w:val="0"/>
      <w:marBottom w:val="0"/>
      <w:divBdr>
        <w:top w:val="none" w:sz="0" w:space="0" w:color="auto"/>
        <w:left w:val="none" w:sz="0" w:space="0" w:color="auto"/>
        <w:bottom w:val="none" w:sz="0" w:space="0" w:color="auto"/>
        <w:right w:val="none" w:sz="0" w:space="0" w:color="auto"/>
      </w:divBdr>
    </w:div>
    <w:div w:id="1342780274">
      <w:bodyDiv w:val="1"/>
      <w:marLeft w:val="0"/>
      <w:marRight w:val="0"/>
      <w:marTop w:val="0"/>
      <w:marBottom w:val="0"/>
      <w:divBdr>
        <w:top w:val="none" w:sz="0" w:space="0" w:color="auto"/>
        <w:left w:val="none" w:sz="0" w:space="0" w:color="auto"/>
        <w:bottom w:val="none" w:sz="0" w:space="0" w:color="auto"/>
        <w:right w:val="none" w:sz="0" w:space="0" w:color="auto"/>
      </w:divBdr>
    </w:div>
    <w:div w:id="1345475707">
      <w:bodyDiv w:val="1"/>
      <w:marLeft w:val="0"/>
      <w:marRight w:val="0"/>
      <w:marTop w:val="0"/>
      <w:marBottom w:val="0"/>
      <w:divBdr>
        <w:top w:val="none" w:sz="0" w:space="0" w:color="auto"/>
        <w:left w:val="none" w:sz="0" w:space="0" w:color="auto"/>
        <w:bottom w:val="none" w:sz="0" w:space="0" w:color="auto"/>
        <w:right w:val="none" w:sz="0" w:space="0" w:color="auto"/>
      </w:divBdr>
    </w:div>
    <w:div w:id="1358583878">
      <w:bodyDiv w:val="1"/>
      <w:marLeft w:val="0"/>
      <w:marRight w:val="0"/>
      <w:marTop w:val="0"/>
      <w:marBottom w:val="0"/>
      <w:divBdr>
        <w:top w:val="none" w:sz="0" w:space="0" w:color="auto"/>
        <w:left w:val="none" w:sz="0" w:space="0" w:color="auto"/>
        <w:bottom w:val="none" w:sz="0" w:space="0" w:color="auto"/>
        <w:right w:val="none" w:sz="0" w:space="0" w:color="auto"/>
      </w:divBdr>
    </w:div>
    <w:div w:id="1358853582">
      <w:bodyDiv w:val="1"/>
      <w:marLeft w:val="0"/>
      <w:marRight w:val="0"/>
      <w:marTop w:val="0"/>
      <w:marBottom w:val="0"/>
      <w:divBdr>
        <w:top w:val="none" w:sz="0" w:space="0" w:color="auto"/>
        <w:left w:val="none" w:sz="0" w:space="0" w:color="auto"/>
        <w:bottom w:val="none" w:sz="0" w:space="0" w:color="auto"/>
        <w:right w:val="none" w:sz="0" w:space="0" w:color="auto"/>
      </w:divBdr>
    </w:div>
    <w:div w:id="1359697777">
      <w:bodyDiv w:val="1"/>
      <w:marLeft w:val="0"/>
      <w:marRight w:val="0"/>
      <w:marTop w:val="0"/>
      <w:marBottom w:val="0"/>
      <w:divBdr>
        <w:top w:val="none" w:sz="0" w:space="0" w:color="auto"/>
        <w:left w:val="none" w:sz="0" w:space="0" w:color="auto"/>
        <w:bottom w:val="none" w:sz="0" w:space="0" w:color="auto"/>
        <w:right w:val="none" w:sz="0" w:space="0" w:color="auto"/>
      </w:divBdr>
    </w:div>
    <w:div w:id="1378894862">
      <w:bodyDiv w:val="1"/>
      <w:marLeft w:val="0"/>
      <w:marRight w:val="0"/>
      <w:marTop w:val="0"/>
      <w:marBottom w:val="0"/>
      <w:divBdr>
        <w:top w:val="none" w:sz="0" w:space="0" w:color="auto"/>
        <w:left w:val="none" w:sz="0" w:space="0" w:color="auto"/>
        <w:bottom w:val="none" w:sz="0" w:space="0" w:color="auto"/>
        <w:right w:val="none" w:sz="0" w:space="0" w:color="auto"/>
      </w:divBdr>
    </w:div>
    <w:div w:id="1382099883">
      <w:bodyDiv w:val="1"/>
      <w:marLeft w:val="0"/>
      <w:marRight w:val="0"/>
      <w:marTop w:val="0"/>
      <w:marBottom w:val="0"/>
      <w:divBdr>
        <w:top w:val="none" w:sz="0" w:space="0" w:color="auto"/>
        <w:left w:val="none" w:sz="0" w:space="0" w:color="auto"/>
        <w:bottom w:val="none" w:sz="0" w:space="0" w:color="auto"/>
        <w:right w:val="none" w:sz="0" w:space="0" w:color="auto"/>
      </w:divBdr>
      <w:divsChild>
        <w:div w:id="976029965">
          <w:marLeft w:val="0"/>
          <w:marRight w:val="0"/>
          <w:marTop w:val="0"/>
          <w:marBottom w:val="0"/>
          <w:divBdr>
            <w:top w:val="none" w:sz="0" w:space="0" w:color="auto"/>
            <w:left w:val="none" w:sz="0" w:space="0" w:color="auto"/>
            <w:bottom w:val="none" w:sz="0" w:space="0" w:color="auto"/>
            <w:right w:val="none" w:sz="0" w:space="0" w:color="auto"/>
          </w:divBdr>
          <w:divsChild>
            <w:div w:id="309361237">
              <w:marLeft w:val="0"/>
              <w:marRight w:val="0"/>
              <w:marTop w:val="0"/>
              <w:marBottom w:val="0"/>
              <w:divBdr>
                <w:top w:val="none" w:sz="0" w:space="0" w:color="auto"/>
                <w:left w:val="none" w:sz="0" w:space="0" w:color="auto"/>
                <w:bottom w:val="none" w:sz="0" w:space="0" w:color="auto"/>
                <w:right w:val="none" w:sz="0" w:space="0" w:color="auto"/>
              </w:divBdr>
              <w:divsChild>
                <w:div w:id="73401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860479">
      <w:bodyDiv w:val="1"/>
      <w:marLeft w:val="0"/>
      <w:marRight w:val="0"/>
      <w:marTop w:val="0"/>
      <w:marBottom w:val="0"/>
      <w:divBdr>
        <w:top w:val="none" w:sz="0" w:space="0" w:color="auto"/>
        <w:left w:val="none" w:sz="0" w:space="0" w:color="auto"/>
        <w:bottom w:val="none" w:sz="0" w:space="0" w:color="auto"/>
        <w:right w:val="none" w:sz="0" w:space="0" w:color="auto"/>
      </w:divBdr>
    </w:div>
    <w:div w:id="1404641340">
      <w:bodyDiv w:val="1"/>
      <w:marLeft w:val="0"/>
      <w:marRight w:val="0"/>
      <w:marTop w:val="0"/>
      <w:marBottom w:val="0"/>
      <w:divBdr>
        <w:top w:val="none" w:sz="0" w:space="0" w:color="auto"/>
        <w:left w:val="none" w:sz="0" w:space="0" w:color="auto"/>
        <w:bottom w:val="none" w:sz="0" w:space="0" w:color="auto"/>
        <w:right w:val="none" w:sz="0" w:space="0" w:color="auto"/>
      </w:divBdr>
    </w:div>
    <w:div w:id="1453012394">
      <w:bodyDiv w:val="1"/>
      <w:marLeft w:val="0"/>
      <w:marRight w:val="0"/>
      <w:marTop w:val="0"/>
      <w:marBottom w:val="0"/>
      <w:divBdr>
        <w:top w:val="none" w:sz="0" w:space="0" w:color="auto"/>
        <w:left w:val="none" w:sz="0" w:space="0" w:color="auto"/>
        <w:bottom w:val="none" w:sz="0" w:space="0" w:color="auto"/>
        <w:right w:val="none" w:sz="0" w:space="0" w:color="auto"/>
      </w:divBdr>
    </w:div>
    <w:div w:id="1467699987">
      <w:bodyDiv w:val="1"/>
      <w:marLeft w:val="0"/>
      <w:marRight w:val="0"/>
      <w:marTop w:val="0"/>
      <w:marBottom w:val="0"/>
      <w:divBdr>
        <w:top w:val="none" w:sz="0" w:space="0" w:color="auto"/>
        <w:left w:val="none" w:sz="0" w:space="0" w:color="auto"/>
        <w:bottom w:val="none" w:sz="0" w:space="0" w:color="auto"/>
        <w:right w:val="none" w:sz="0" w:space="0" w:color="auto"/>
      </w:divBdr>
    </w:div>
    <w:div w:id="1495874809">
      <w:bodyDiv w:val="1"/>
      <w:marLeft w:val="0"/>
      <w:marRight w:val="0"/>
      <w:marTop w:val="0"/>
      <w:marBottom w:val="0"/>
      <w:divBdr>
        <w:top w:val="none" w:sz="0" w:space="0" w:color="auto"/>
        <w:left w:val="none" w:sz="0" w:space="0" w:color="auto"/>
        <w:bottom w:val="none" w:sz="0" w:space="0" w:color="auto"/>
        <w:right w:val="none" w:sz="0" w:space="0" w:color="auto"/>
      </w:divBdr>
    </w:div>
    <w:div w:id="1503398112">
      <w:bodyDiv w:val="1"/>
      <w:marLeft w:val="0"/>
      <w:marRight w:val="0"/>
      <w:marTop w:val="0"/>
      <w:marBottom w:val="0"/>
      <w:divBdr>
        <w:top w:val="none" w:sz="0" w:space="0" w:color="auto"/>
        <w:left w:val="none" w:sz="0" w:space="0" w:color="auto"/>
        <w:bottom w:val="none" w:sz="0" w:space="0" w:color="auto"/>
        <w:right w:val="none" w:sz="0" w:space="0" w:color="auto"/>
      </w:divBdr>
    </w:div>
    <w:div w:id="1526750327">
      <w:bodyDiv w:val="1"/>
      <w:marLeft w:val="0"/>
      <w:marRight w:val="0"/>
      <w:marTop w:val="0"/>
      <w:marBottom w:val="0"/>
      <w:divBdr>
        <w:top w:val="none" w:sz="0" w:space="0" w:color="auto"/>
        <w:left w:val="none" w:sz="0" w:space="0" w:color="auto"/>
        <w:bottom w:val="none" w:sz="0" w:space="0" w:color="auto"/>
        <w:right w:val="none" w:sz="0" w:space="0" w:color="auto"/>
      </w:divBdr>
    </w:div>
    <w:div w:id="1544245280">
      <w:bodyDiv w:val="1"/>
      <w:marLeft w:val="0"/>
      <w:marRight w:val="0"/>
      <w:marTop w:val="0"/>
      <w:marBottom w:val="0"/>
      <w:divBdr>
        <w:top w:val="none" w:sz="0" w:space="0" w:color="auto"/>
        <w:left w:val="none" w:sz="0" w:space="0" w:color="auto"/>
        <w:bottom w:val="none" w:sz="0" w:space="0" w:color="auto"/>
        <w:right w:val="none" w:sz="0" w:space="0" w:color="auto"/>
      </w:divBdr>
    </w:div>
    <w:div w:id="1573470975">
      <w:bodyDiv w:val="1"/>
      <w:marLeft w:val="0"/>
      <w:marRight w:val="0"/>
      <w:marTop w:val="0"/>
      <w:marBottom w:val="0"/>
      <w:divBdr>
        <w:top w:val="none" w:sz="0" w:space="0" w:color="auto"/>
        <w:left w:val="none" w:sz="0" w:space="0" w:color="auto"/>
        <w:bottom w:val="none" w:sz="0" w:space="0" w:color="auto"/>
        <w:right w:val="none" w:sz="0" w:space="0" w:color="auto"/>
      </w:divBdr>
    </w:div>
    <w:div w:id="1583250711">
      <w:bodyDiv w:val="1"/>
      <w:marLeft w:val="0"/>
      <w:marRight w:val="0"/>
      <w:marTop w:val="0"/>
      <w:marBottom w:val="0"/>
      <w:divBdr>
        <w:top w:val="none" w:sz="0" w:space="0" w:color="auto"/>
        <w:left w:val="none" w:sz="0" w:space="0" w:color="auto"/>
        <w:bottom w:val="none" w:sz="0" w:space="0" w:color="auto"/>
        <w:right w:val="none" w:sz="0" w:space="0" w:color="auto"/>
      </w:divBdr>
    </w:div>
    <w:div w:id="1583372825">
      <w:bodyDiv w:val="1"/>
      <w:marLeft w:val="0"/>
      <w:marRight w:val="0"/>
      <w:marTop w:val="0"/>
      <w:marBottom w:val="0"/>
      <w:divBdr>
        <w:top w:val="none" w:sz="0" w:space="0" w:color="auto"/>
        <w:left w:val="none" w:sz="0" w:space="0" w:color="auto"/>
        <w:bottom w:val="none" w:sz="0" w:space="0" w:color="auto"/>
        <w:right w:val="none" w:sz="0" w:space="0" w:color="auto"/>
      </w:divBdr>
    </w:div>
    <w:div w:id="1606032926">
      <w:bodyDiv w:val="1"/>
      <w:marLeft w:val="0"/>
      <w:marRight w:val="0"/>
      <w:marTop w:val="0"/>
      <w:marBottom w:val="0"/>
      <w:divBdr>
        <w:top w:val="none" w:sz="0" w:space="0" w:color="auto"/>
        <w:left w:val="none" w:sz="0" w:space="0" w:color="auto"/>
        <w:bottom w:val="none" w:sz="0" w:space="0" w:color="auto"/>
        <w:right w:val="none" w:sz="0" w:space="0" w:color="auto"/>
      </w:divBdr>
    </w:div>
    <w:div w:id="1610776154">
      <w:bodyDiv w:val="1"/>
      <w:marLeft w:val="0"/>
      <w:marRight w:val="0"/>
      <w:marTop w:val="0"/>
      <w:marBottom w:val="0"/>
      <w:divBdr>
        <w:top w:val="none" w:sz="0" w:space="0" w:color="auto"/>
        <w:left w:val="none" w:sz="0" w:space="0" w:color="auto"/>
        <w:bottom w:val="none" w:sz="0" w:space="0" w:color="auto"/>
        <w:right w:val="none" w:sz="0" w:space="0" w:color="auto"/>
      </w:divBdr>
    </w:div>
    <w:div w:id="1622148593">
      <w:bodyDiv w:val="1"/>
      <w:marLeft w:val="0"/>
      <w:marRight w:val="0"/>
      <w:marTop w:val="0"/>
      <w:marBottom w:val="0"/>
      <w:divBdr>
        <w:top w:val="none" w:sz="0" w:space="0" w:color="auto"/>
        <w:left w:val="none" w:sz="0" w:space="0" w:color="auto"/>
        <w:bottom w:val="none" w:sz="0" w:space="0" w:color="auto"/>
        <w:right w:val="none" w:sz="0" w:space="0" w:color="auto"/>
      </w:divBdr>
    </w:div>
    <w:div w:id="1622690639">
      <w:bodyDiv w:val="1"/>
      <w:marLeft w:val="0"/>
      <w:marRight w:val="0"/>
      <w:marTop w:val="0"/>
      <w:marBottom w:val="0"/>
      <w:divBdr>
        <w:top w:val="none" w:sz="0" w:space="0" w:color="auto"/>
        <w:left w:val="none" w:sz="0" w:space="0" w:color="auto"/>
        <w:bottom w:val="none" w:sz="0" w:space="0" w:color="auto"/>
        <w:right w:val="none" w:sz="0" w:space="0" w:color="auto"/>
      </w:divBdr>
    </w:div>
    <w:div w:id="1639651191">
      <w:bodyDiv w:val="1"/>
      <w:marLeft w:val="0"/>
      <w:marRight w:val="0"/>
      <w:marTop w:val="0"/>
      <w:marBottom w:val="0"/>
      <w:divBdr>
        <w:top w:val="none" w:sz="0" w:space="0" w:color="auto"/>
        <w:left w:val="none" w:sz="0" w:space="0" w:color="auto"/>
        <w:bottom w:val="none" w:sz="0" w:space="0" w:color="auto"/>
        <w:right w:val="none" w:sz="0" w:space="0" w:color="auto"/>
      </w:divBdr>
    </w:div>
    <w:div w:id="1645503046">
      <w:bodyDiv w:val="1"/>
      <w:marLeft w:val="0"/>
      <w:marRight w:val="0"/>
      <w:marTop w:val="0"/>
      <w:marBottom w:val="0"/>
      <w:divBdr>
        <w:top w:val="none" w:sz="0" w:space="0" w:color="auto"/>
        <w:left w:val="none" w:sz="0" w:space="0" w:color="auto"/>
        <w:bottom w:val="none" w:sz="0" w:space="0" w:color="auto"/>
        <w:right w:val="none" w:sz="0" w:space="0" w:color="auto"/>
      </w:divBdr>
    </w:div>
    <w:div w:id="1698653723">
      <w:bodyDiv w:val="1"/>
      <w:marLeft w:val="0"/>
      <w:marRight w:val="0"/>
      <w:marTop w:val="0"/>
      <w:marBottom w:val="0"/>
      <w:divBdr>
        <w:top w:val="none" w:sz="0" w:space="0" w:color="auto"/>
        <w:left w:val="none" w:sz="0" w:space="0" w:color="auto"/>
        <w:bottom w:val="none" w:sz="0" w:space="0" w:color="auto"/>
        <w:right w:val="none" w:sz="0" w:space="0" w:color="auto"/>
      </w:divBdr>
    </w:div>
    <w:div w:id="1723169307">
      <w:bodyDiv w:val="1"/>
      <w:marLeft w:val="0"/>
      <w:marRight w:val="0"/>
      <w:marTop w:val="0"/>
      <w:marBottom w:val="0"/>
      <w:divBdr>
        <w:top w:val="none" w:sz="0" w:space="0" w:color="auto"/>
        <w:left w:val="none" w:sz="0" w:space="0" w:color="auto"/>
        <w:bottom w:val="none" w:sz="0" w:space="0" w:color="auto"/>
        <w:right w:val="none" w:sz="0" w:space="0" w:color="auto"/>
      </w:divBdr>
      <w:divsChild>
        <w:div w:id="779109993">
          <w:marLeft w:val="0"/>
          <w:marRight w:val="0"/>
          <w:marTop w:val="0"/>
          <w:marBottom w:val="0"/>
          <w:divBdr>
            <w:top w:val="none" w:sz="0" w:space="0" w:color="auto"/>
            <w:left w:val="none" w:sz="0" w:space="0" w:color="auto"/>
            <w:bottom w:val="none" w:sz="0" w:space="0" w:color="auto"/>
            <w:right w:val="none" w:sz="0" w:space="0" w:color="auto"/>
          </w:divBdr>
        </w:div>
        <w:div w:id="1399552641">
          <w:marLeft w:val="0"/>
          <w:marRight w:val="0"/>
          <w:marTop w:val="0"/>
          <w:marBottom w:val="0"/>
          <w:divBdr>
            <w:top w:val="none" w:sz="0" w:space="0" w:color="auto"/>
            <w:left w:val="none" w:sz="0" w:space="0" w:color="auto"/>
            <w:bottom w:val="none" w:sz="0" w:space="0" w:color="auto"/>
            <w:right w:val="none" w:sz="0" w:space="0" w:color="auto"/>
          </w:divBdr>
        </w:div>
        <w:div w:id="1426415246">
          <w:marLeft w:val="0"/>
          <w:marRight w:val="0"/>
          <w:marTop w:val="0"/>
          <w:marBottom w:val="0"/>
          <w:divBdr>
            <w:top w:val="none" w:sz="0" w:space="0" w:color="auto"/>
            <w:left w:val="none" w:sz="0" w:space="0" w:color="auto"/>
            <w:bottom w:val="none" w:sz="0" w:space="0" w:color="auto"/>
            <w:right w:val="none" w:sz="0" w:space="0" w:color="auto"/>
          </w:divBdr>
        </w:div>
        <w:div w:id="360319980">
          <w:marLeft w:val="0"/>
          <w:marRight w:val="0"/>
          <w:marTop w:val="0"/>
          <w:marBottom w:val="0"/>
          <w:divBdr>
            <w:top w:val="none" w:sz="0" w:space="0" w:color="auto"/>
            <w:left w:val="none" w:sz="0" w:space="0" w:color="auto"/>
            <w:bottom w:val="none" w:sz="0" w:space="0" w:color="auto"/>
            <w:right w:val="none" w:sz="0" w:space="0" w:color="auto"/>
          </w:divBdr>
        </w:div>
        <w:div w:id="1720982375">
          <w:marLeft w:val="0"/>
          <w:marRight w:val="0"/>
          <w:marTop w:val="0"/>
          <w:marBottom w:val="0"/>
          <w:divBdr>
            <w:top w:val="none" w:sz="0" w:space="0" w:color="auto"/>
            <w:left w:val="none" w:sz="0" w:space="0" w:color="auto"/>
            <w:bottom w:val="none" w:sz="0" w:space="0" w:color="auto"/>
            <w:right w:val="none" w:sz="0" w:space="0" w:color="auto"/>
          </w:divBdr>
        </w:div>
        <w:div w:id="1444035367">
          <w:marLeft w:val="0"/>
          <w:marRight w:val="0"/>
          <w:marTop w:val="0"/>
          <w:marBottom w:val="0"/>
          <w:divBdr>
            <w:top w:val="none" w:sz="0" w:space="0" w:color="auto"/>
            <w:left w:val="none" w:sz="0" w:space="0" w:color="auto"/>
            <w:bottom w:val="none" w:sz="0" w:space="0" w:color="auto"/>
            <w:right w:val="none" w:sz="0" w:space="0" w:color="auto"/>
          </w:divBdr>
        </w:div>
        <w:div w:id="150685070">
          <w:marLeft w:val="0"/>
          <w:marRight w:val="0"/>
          <w:marTop w:val="0"/>
          <w:marBottom w:val="0"/>
          <w:divBdr>
            <w:top w:val="none" w:sz="0" w:space="0" w:color="auto"/>
            <w:left w:val="none" w:sz="0" w:space="0" w:color="auto"/>
            <w:bottom w:val="none" w:sz="0" w:space="0" w:color="auto"/>
            <w:right w:val="none" w:sz="0" w:space="0" w:color="auto"/>
          </w:divBdr>
          <w:divsChild>
            <w:div w:id="1785424385">
              <w:marLeft w:val="0"/>
              <w:marRight w:val="0"/>
              <w:marTop w:val="0"/>
              <w:marBottom w:val="0"/>
              <w:divBdr>
                <w:top w:val="none" w:sz="0" w:space="0" w:color="auto"/>
                <w:left w:val="none" w:sz="0" w:space="0" w:color="auto"/>
                <w:bottom w:val="none" w:sz="0" w:space="0" w:color="auto"/>
                <w:right w:val="none" w:sz="0" w:space="0" w:color="auto"/>
              </w:divBdr>
            </w:div>
            <w:div w:id="1491752165">
              <w:marLeft w:val="0"/>
              <w:marRight w:val="0"/>
              <w:marTop w:val="0"/>
              <w:marBottom w:val="0"/>
              <w:divBdr>
                <w:top w:val="none" w:sz="0" w:space="0" w:color="auto"/>
                <w:left w:val="none" w:sz="0" w:space="0" w:color="auto"/>
                <w:bottom w:val="none" w:sz="0" w:space="0" w:color="auto"/>
                <w:right w:val="none" w:sz="0" w:space="0" w:color="auto"/>
              </w:divBdr>
            </w:div>
            <w:div w:id="1987589489">
              <w:marLeft w:val="0"/>
              <w:marRight w:val="0"/>
              <w:marTop w:val="0"/>
              <w:marBottom w:val="0"/>
              <w:divBdr>
                <w:top w:val="none" w:sz="0" w:space="0" w:color="auto"/>
                <w:left w:val="none" w:sz="0" w:space="0" w:color="auto"/>
                <w:bottom w:val="none" w:sz="0" w:space="0" w:color="auto"/>
                <w:right w:val="none" w:sz="0" w:space="0" w:color="auto"/>
              </w:divBdr>
            </w:div>
            <w:div w:id="1154486550">
              <w:marLeft w:val="0"/>
              <w:marRight w:val="0"/>
              <w:marTop w:val="0"/>
              <w:marBottom w:val="0"/>
              <w:divBdr>
                <w:top w:val="none" w:sz="0" w:space="0" w:color="auto"/>
                <w:left w:val="none" w:sz="0" w:space="0" w:color="auto"/>
                <w:bottom w:val="none" w:sz="0" w:space="0" w:color="auto"/>
                <w:right w:val="none" w:sz="0" w:space="0" w:color="auto"/>
              </w:divBdr>
            </w:div>
            <w:div w:id="2132477057">
              <w:marLeft w:val="0"/>
              <w:marRight w:val="0"/>
              <w:marTop w:val="0"/>
              <w:marBottom w:val="0"/>
              <w:divBdr>
                <w:top w:val="none" w:sz="0" w:space="0" w:color="auto"/>
                <w:left w:val="none" w:sz="0" w:space="0" w:color="auto"/>
                <w:bottom w:val="none" w:sz="0" w:space="0" w:color="auto"/>
                <w:right w:val="none" w:sz="0" w:space="0" w:color="auto"/>
              </w:divBdr>
            </w:div>
            <w:div w:id="1029063471">
              <w:marLeft w:val="0"/>
              <w:marRight w:val="0"/>
              <w:marTop w:val="0"/>
              <w:marBottom w:val="0"/>
              <w:divBdr>
                <w:top w:val="none" w:sz="0" w:space="0" w:color="auto"/>
                <w:left w:val="none" w:sz="0" w:space="0" w:color="auto"/>
                <w:bottom w:val="none" w:sz="0" w:space="0" w:color="auto"/>
                <w:right w:val="none" w:sz="0" w:space="0" w:color="auto"/>
              </w:divBdr>
              <w:divsChild>
                <w:div w:id="635912989">
                  <w:marLeft w:val="0"/>
                  <w:marRight w:val="0"/>
                  <w:marTop w:val="0"/>
                  <w:marBottom w:val="0"/>
                  <w:divBdr>
                    <w:top w:val="none" w:sz="0" w:space="0" w:color="auto"/>
                    <w:left w:val="none" w:sz="0" w:space="0" w:color="auto"/>
                    <w:bottom w:val="none" w:sz="0" w:space="0" w:color="auto"/>
                    <w:right w:val="none" w:sz="0" w:space="0" w:color="auto"/>
                  </w:divBdr>
                  <w:divsChild>
                    <w:div w:id="107088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902424">
      <w:bodyDiv w:val="1"/>
      <w:marLeft w:val="0"/>
      <w:marRight w:val="0"/>
      <w:marTop w:val="0"/>
      <w:marBottom w:val="0"/>
      <w:divBdr>
        <w:top w:val="none" w:sz="0" w:space="0" w:color="auto"/>
        <w:left w:val="none" w:sz="0" w:space="0" w:color="auto"/>
        <w:bottom w:val="none" w:sz="0" w:space="0" w:color="auto"/>
        <w:right w:val="none" w:sz="0" w:space="0" w:color="auto"/>
      </w:divBdr>
    </w:div>
    <w:div w:id="1755316391">
      <w:bodyDiv w:val="1"/>
      <w:marLeft w:val="0"/>
      <w:marRight w:val="0"/>
      <w:marTop w:val="0"/>
      <w:marBottom w:val="0"/>
      <w:divBdr>
        <w:top w:val="none" w:sz="0" w:space="0" w:color="auto"/>
        <w:left w:val="none" w:sz="0" w:space="0" w:color="auto"/>
        <w:bottom w:val="none" w:sz="0" w:space="0" w:color="auto"/>
        <w:right w:val="none" w:sz="0" w:space="0" w:color="auto"/>
      </w:divBdr>
    </w:div>
    <w:div w:id="1763602431">
      <w:bodyDiv w:val="1"/>
      <w:marLeft w:val="0"/>
      <w:marRight w:val="0"/>
      <w:marTop w:val="0"/>
      <w:marBottom w:val="0"/>
      <w:divBdr>
        <w:top w:val="none" w:sz="0" w:space="0" w:color="auto"/>
        <w:left w:val="none" w:sz="0" w:space="0" w:color="auto"/>
        <w:bottom w:val="none" w:sz="0" w:space="0" w:color="auto"/>
        <w:right w:val="none" w:sz="0" w:space="0" w:color="auto"/>
      </w:divBdr>
    </w:div>
    <w:div w:id="1769302067">
      <w:bodyDiv w:val="1"/>
      <w:marLeft w:val="0"/>
      <w:marRight w:val="0"/>
      <w:marTop w:val="0"/>
      <w:marBottom w:val="0"/>
      <w:divBdr>
        <w:top w:val="none" w:sz="0" w:space="0" w:color="auto"/>
        <w:left w:val="none" w:sz="0" w:space="0" w:color="auto"/>
        <w:bottom w:val="none" w:sz="0" w:space="0" w:color="auto"/>
        <w:right w:val="none" w:sz="0" w:space="0" w:color="auto"/>
      </w:divBdr>
    </w:div>
    <w:div w:id="1771119374">
      <w:bodyDiv w:val="1"/>
      <w:marLeft w:val="0"/>
      <w:marRight w:val="0"/>
      <w:marTop w:val="0"/>
      <w:marBottom w:val="0"/>
      <w:divBdr>
        <w:top w:val="none" w:sz="0" w:space="0" w:color="auto"/>
        <w:left w:val="none" w:sz="0" w:space="0" w:color="auto"/>
        <w:bottom w:val="none" w:sz="0" w:space="0" w:color="auto"/>
        <w:right w:val="none" w:sz="0" w:space="0" w:color="auto"/>
      </w:divBdr>
    </w:div>
    <w:div w:id="1774856544">
      <w:bodyDiv w:val="1"/>
      <w:marLeft w:val="0"/>
      <w:marRight w:val="0"/>
      <w:marTop w:val="0"/>
      <w:marBottom w:val="0"/>
      <w:divBdr>
        <w:top w:val="none" w:sz="0" w:space="0" w:color="auto"/>
        <w:left w:val="none" w:sz="0" w:space="0" w:color="auto"/>
        <w:bottom w:val="none" w:sz="0" w:space="0" w:color="auto"/>
        <w:right w:val="none" w:sz="0" w:space="0" w:color="auto"/>
      </w:divBdr>
    </w:div>
    <w:div w:id="1782336698">
      <w:bodyDiv w:val="1"/>
      <w:marLeft w:val="0"/>
      <w:marRight w:val="0"/>
      <w:marTop w:val="0"/>
      <w:marBottom w:val="0"/>
      <w:divBdr>
        <w:top w:val="none" w:sz="0" w:space="0" w:color="auto"/>
        <w:left w:val="none" w:sz="0" w:space="0" w:color="auto"/>
        <w:bottom w:val="none" w:sz="0" w:space="0" w:color="auto"/>
        <w:right w:val="none" w:sz="0" w:space="0" w:color="auto"/>
      </w:divBdr>
    </w:div>
    <w:div w:id="1783332586">
      <w:bodyDiv w:val="1"/>
      <w:marLeft w:val="0"/>
      <w:marRight w:val="0"/>
      <w:marTop w:val="0"/>
      <w:marBottom w:val="0"/>
      <w:divBdr>
        <w:top w:val="none" w:sz="0" w:space="0" w:color="auto"/>
        <w:left w:val="none" w:sz="0" w:space="0" w:color="auto"/>
        <w:bottom w:val="none" w:sz="0" w:space="0" w:color="auto"/>
        <w:right w:val="none" w:sz="0" w:space="0" w:color="auto"/>
      </w:divBdr>
    </w:div>
    <w:div w:id="1795058558">
      <w:bodyDiv w:val="1"/>
      <w:marLeft w:val="0"/>
      <w:marRight w:val="0"/>
      <w:marTop w:val="0"/>
      <w:marBottom w:val="0"/>
      <w:divBdr>
        <w:top w:val="none" w:sz="0" w:space="0" w:color="auto"/>
        <w:left w:val="none" w:sz="0" w:space="0" w:color="auto"/>
        <w:bottom w:val="none" w:sz="0" w:space="0" w:color="auto"/>
        <w:right w:val="none" w:sz="0" w:space="0" w:color="auto"/>
      </w:divBdr>
    </w:div>
    <w:div w:id="1814827774">
      <w:bodyDiv w:val="1"/>
      <w:marLeft w:val="0"/>
      <w:marRight w:val="0"/>
      <w:marTop w:val="0"/>
      <w:marBottom w:val="0"/>
      <w:divBdr>
        <w:top w:val="none" w:sz="0" w:space="0" w:color="auto"/>
        <w:left w:val="none" w:sz="0" w:space="0" w:color="auto"/>
        <w:bottom w:val="none" w:sz="0" w:space="0" w:color="auto"/>
        <w:right w:val="none" w:sz="0" w:space="0" w:color="auto"/>
      </w:divBdr>
    </w:div>
    <w:div w:id="1851751116">
      <w:bodyDiv w:val="1"/>
      <w:marLeft w:val="0"/>
      <w:marRight w:val="0"/>
      <w:marTop w:val="0"/>
      <w:marBottom w:val="0"/>
      <w:divBdr>
        <w:top w:val="none" w:sz="0" w:space="0" w:color="auto"/>
        <w:left w:val="none" w:sz="0" w:space="0" w:color="auto"/>
        <w:bottom w:val="none" w:sz="0" w:space="0" w:color="auto"/>
        <w:right w:val="none" w:sz="0" w:space="0" w:color="auto"/>
      </w:divBdr>
      <w:divsChild>
        <w:div w:id="1546598122">
          <w:marLeft w:val="0"/>
          <w:marRight w:val="0"/>
          <w:marTop w:val="0"/>
          <w:marBottom w:val="0"/>
          <w:divBdr>
            <w:top w:val="none" w:sz="0" w:space="0" w:color="auto"/>
            <w:left w:val="none" w:sz="0" w:space="0" w:color="auto"/>
            <w:bottom w:val="none" w:sz="0" w:space="0" w:color="auto"/>
            <w:right w:val="none" w:sz="0" w:space="0" w:color="auto"/>
          </w:divBdr>
        </w:div>
        <w:div w:id="1210916628">
          <w:marLeft w:val="0"/>
          <w:marRight w:val="0"/>
          <w:marTop w:val="0"/>
          <w:marBottom w:val="0"/>
          <w:divBdr>
            <w:top w:val="none" w:sz="0" w:space="0" w:color="auto"/>
            <w:left w:val="none" w:sz="0" w:space="0" w:color="auto"/>
            <w:bottom w:val="none" w:sz="0" w:space="0" w:color="auto"/>
            <w:right w:val="none" w:sz="0" w:space="0" w:color="auto"/>
          </w:divBdr>
        </w:div>
        <w:div w:id="1135873555">
          <w:marLeft w:val="0"/>
          <w:marRight w:val="0"/>
          <w:marTop w:val="0"/>
          <w:marBottom w:val="0"/>
          <w:divBdr>
            <w:top w:val="none" w:sz="0" w:space="0" w:color="auto"/>
            <w:left w:val="none" w:sz="0" w:space="0" w:color="auto"/>
            <w:bottom w:val="none" w:sz="0" w:space="0" w:color="auto"/>
            <w:right w:val="none" w:sz="0" w:space="0" w:color="auto"/>
          </w:divBdr>
        </w:div>
      </w:divsChild>
    </w:div>
    <w:div w:id="1870799532">
      <w:bodyDiv w:val="1"/>
      <w:marLeft w:val="0"/>
      <w:marRight w:val="0"/>
      <w:marTop w:val="0"/>
      <w:marBottom w:val="0"/>
      <w:divBdr>
        <w:top w:val="none" w:sz="0" w:space="0" w:color="auto"/>
        <w:left w:val="none" w:sz="0" w:space="0" w:color="auto"/>
        <w:bottom w:val="none" w:sz="0" w:space="0" w:color="auto"/>
        <w:right w:val="none" w:sz="0" w:space="0" w:color="auto"/>
      </w:divBdr>
    </w:div>
    <w:div w:id="1874952190">
      <w:bodyDiv w:val="1"/>
      <w:marLeft w:val="0"/>
      <w:marRight w:val="0"/>
      <w:marTop w:val="0"/>
      <w:marBottom w:val="0"/>
      <w:divBdr>
        <w:top w:val="none" w:sz="0" w:space="0" w:color="auto"/>
        <w:left w:val="none" w:sz="0" w:space="0" w:color="auto"/>
        <w:bottom w:val="none" w:sz="0" w:space="0" w:color="auto"/>
        <w:right w:val="none" w:sz="0" w:space="0" w:color="auto"/>
      </w:divBdr>
    </w:div>
    <w:div w:id="1887333813">
      <w:bodyDiv w:val="1"/>
      <w:marLeft w:val="0"/>
      <w:marRight w:val="0"/>
      <w:marTop w:val="0"/>
      <w:marBottom w:val="0"/>
      <w:divBdr>
        <w:top w:val="none" w:sz="0" w:space="0" w:color="auto"/>
        <w:left w:val="none" w:sz="0" w:space="0" w:color="auto"/>
        <w:bottom w:val="none" w:sz="0" w:space="0" w:color="auto"/>
        <w:right w:val="none" w:sz="0" w:space="0" w:color="auto"/>
      </w:divBdr>
    </w:div>
    <w:div w:id="1902518201">
      <w:bodyDiv w:val="1"/>
      <w:marLeft w:val="0"/>
      <w:marRight w:val="0"/>
      <w:marTop w:val="0"/>
      <w:marBottom w:val="0"/>
      <w:divBdr>
        <w:top w:val="none" w:sz="0" w:space="0" w:color="auto"/>
        <w:left w:val="none" w:sz="0" w:space="0" w:color="auto"/>
        <w:bottom w:val="none" w:sz="0" w:space="0" w:color="auto"/>
        <w:right w:val="none" w:sz="0" w:space="0" w:color="auto"/>
      </w:divBdr>
    </w:div>
    <w:div w:id="1903444613">
      <w:bodyDiv w:val="1"/>
      <w:marLeft w:val="0"/>
      <w:marRight w:val="0"/>
      <w:marTop w:val="0"/>
      <w:marBottom w:val="0"/>
      <w:divBdr>
        <w:top w:val="none" w:sz="0" w:space="0" w:color="auto"/>
        <w:left w:val="none" w:sz="0" w:space="0" w:color="auto"/>
        <w:bottom w:val="none" w:sz="0" w:space="0" w:color="auto"/>
        <w:right w:val="none" w:sz="0" w:space="0" w:color="auto"/>
      </w:divBdr>
    </w:div>
    <w:div w:id="1909806052">
      <w:bodyDiv w:val="1"/>
      <w:marLeft w:val="0"/>
      <w:marRight w:val="0"/>
      <w:marTop w:val="0"/>
      <w:marBottom w:val="0"/>
      <w:divBdr>
        <w:top w:val="none" w:sz="0" w:space="0" w:color="auto"/>
        <w:left w:val="none" w:sz="0" w:space="0" w:color="auto"/>
        <w:bottom w:val="none" w:sz="0" w:space="0" w:color="auto"/>
        <w:right w:val="none" w:sz="0" w:space="0" w:color="auto"/>
      </w:divBdr>
    </w:div>
    <w:div w:id="1910310600">
      <w:bodyDiv w:val="1"/>
      <w:marLeft w:val="0"/>
      <w:marRight w:val="0"/>
      <w:marTop w:val="0"/>
      <w:marBottom w:val="0"/>
      <w:divBdr>
        <w:top w:val="none" w:sz="0" w:space="0" w:color="auto"/>
        <w:left w:val="none" w:sz="0" w:space="0" w:color="auto"/>
        <w:bottom w:val="none" w:sz="0" w:space="0" w:color="auto"/>
        <w:right w:val="none" w:sz="0" w:space="0" w:color="auto"/>
      </w:divBdr>
    </w:div>
    <w:div w:id="1915387491">
      <w:bodyDiv w:val="1"/>
      <w:marLeft w:val="0"/>
      <w:marRight w:val="0"/>
      <w:marTop w:val="0"/>
      <w:marBottom w:val="0"/>
      <w:divBdr>
        <w:top w:val="none" w:sz="0" w:space="0" w:color="auto"/>
        <w:left w:val="none" w:sz="0" w:space="0" w:color="auto"/>
        <w:bottom w:val="none" w:sz="0" w:space="0" w:color="auto"/>
        <w:right w:val="none" w:sz="0" w:space="0" w:color="auto"/>
      </w:divBdr>
    </w:div>
    <w:div w:id="1923835931">
      <w:bodyDiv w:val="1"/>
      <w:marLeft w:val="0"/>
      <w:marRight w:val="0"/>
      <w:marTop w:val="0"/>
      <w:marBottom w:val="0"/>
      <w:divBdr>
        <w:top w:val="none" w:sz="0" w:space="0" w:color="auto"/>
        <w:left w:val="none" w:sz="0" w:space="0" w:color="auto"/>
        <w:bottom w:val="none" w:sz="0" w:space="0" w:color="auto"/>
        <w:right w:val="none" w:sz="0" w:space="0" w:color="auto"/>
      </w:divBdr>
    </w:div>
    <w:div w:id="1944148986">
      <w:bodyDiv w:val="1"/>
      <w:marLeft w:val="0"/>
      <w:marRight w:val="0"/>
      <w:marTop w:val="0"/>
      <w:marBottom w:val="0"/>
      <w:divBdr>
        <w:top w:val="none" w:sz="0" w:space="0" w:color="auto"/>
        <w:left w:val="none" w:sz="0" w:space="0" w:color="auto"/>
        <w:bottom w:val="none" w:sz="0" w:space="0" w:color="auto"/>
        <w:right w:val="none" w:sz="0" w:space="0" w:color="auto"/>
      </w:divBdr>
    </w:div>
    <w:div w:id="1944457365">
      <w:bodyDiv w:val="1"/>
      <w:marLeft w:val="0"/>
      <w:marRight w:val="0"/>
      <w:marTop w:val="0"/>
      <w:marBottom w:val="0"/>
      <w:divBdr>
        <w:top w:val="none" w:sz="0" w:space="0" w:color="auto"/>
        <w:left w:val="none" w:sz="0" w:space="0" w:color="auto"/>
        <w:bottom w:val="none" w:sz="0" w:space="0" w:color="auto"/>
        <w:right w:val="none" w:sz="0" w:space="0" w:color="auto"/>
      </w:divBdr>
    </w:div>
    <w:div w:id="1948541095">
      <w:bodyDiv w:val="1"/>
      <w:marLeft w:val="0"/>
      <w:marRight w:val="0"/>
      <w:marTop w:val="0"/>
      <w:marBottom w:val="0"/>
      <w:divBdr>
        <w:top w:val="none" w:sz="0" w:space="0" w:color="auto"/>
        <w:left w:val="none" w:sz="0" w:space="0" w:color="auto"/>
        <w:bottom w:val="none" w:sz="0" w:space="0" w:color="auto"/>
        <w:right w:val="none" w:sz="0" w:space="0" w:color="auto"/>
      </w:divBdr>
    </w:div>
    <w:div w:id="2020082451">
      <w:bodyDiv w:val="1"/>
      <w:marLeft w:val="0"/>
      <w:marRight w:val="0"/>
      <w:marTop w:val="0"/>
      <w:marBottom w:val="0"/>
      <w:divBdr>
        <w:top w:val="none" w:sz="0" w:space="0" w:color="auto"/>
        <w:left w:val="none" w:sz="0" w:space="0" w:color="auto"/>
        <w:bottom w:val="none" w:sz="0" w:space="0" w:color="auto"/>
        <w:right w:val="none" w:sz="0" w:space="0" w:color="auto"/>
      </w:divBdr>
    </w:div>
    <w:div w:id="2070572191">
      <w:bodyDiv w:val="1"/>
      <w:marLeft w:val="0"/>
      <w:marRight w:val="0"/>
      <w:marTop w:val="0"/>
      <w:marBottom w:val="0"/>
      <w:divBdr>
        <w:top w:val="none" w:sz="0" w:space="0" w:color="auto"/>
        <w:left w:val="none" w:sz="0" w:space="0" w:color="auto"/>
        <w:bottom w:val="none" w:sz="0" w:space="0" w:color="auto"/>
        <w:right w:val="none" w:sz="0" w:space="0" w:color="auto"/>
      </w:divBdr>
    </w:div>
    <w:div w:id="2087919591">
      <w:bodyDiv w:val="1"/>
      <w:marLeft w:val="0"/>
      <w:marRight w:val="0"/>
      <w:marTop w:val="0"/>
      <w:marBottom w:val="0"/>
      <w:divBdr>
        <w:top w:val="none" w:sz="0" w:space="0" w:color="auto"/>
        <w:left w:val="none" w:sz="0" w:space="0" w:color="auto"/>
        <w:bottom w:val="none" w:sz="0" w:space="0" w:color="auto"/>
        <w:right w:val="none" w:sz="0" w:space="0" w:color="auto"/>
      </w:divBdr>
    </w:div>
    <w:div w:id="2103455566">
      <w:bodyDiv w:val="1"/>
      <w:marLeft w:val="0"/>
      <w:marRight w:val="0"/>
      <w:marTop w:val="0"/>
      <w:marBottom w:val="0"/>
      <w:divBdr>
        <w:top w:val="none" w:sz="0" w:space="0" w:color="auto"/>
        <w:left w:val="none" w:sz="0" w:space="0" w:color="auto"/>
        <w:bottom w:val="none" w:sz="0" w:space="0" w:color="auto"/>
        <w:right w:val="none" w:sz="0" w:space="0" w:color="auto"/>
      </w:divBdr>
    </w:div>
    <w:div w:id="211520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itizensadvice.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data.southoxon.gov.uk/ccm/support/Main.jsp?MODULE=ApplicationDetails&amp;REF=P21/S4616/FUL" TargetMode="External"/><Relationship Id="rId4" Type="http://schemas.openxmlformats.org/officeDocument/2006/relationships/webSettings" Target="webSettings.xml"/><Relationship Id="rId9" Type="http://schemas.openxmlformats.org/officeDocument/2006/relationships/hyperlink" Target="https://letstalk.oxford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1411</Words>
  <Characters>8043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David Bartholomew</cp:lastModifiedBy>
  <cp:revision>8</cp:revision>
  <cp:lastPrinted>2021-02-27T07:24:00Z</cp:lastPrinted>
  <dcterms:created xsi:type="dcterms:W3CDTF">2022-03-09T15:40:00Z</dcterms:created>
  <dcterms:modified xsi:type="dcterms:W3CDTF">2022-03-14T15:52:00Z</dcterms:modified>
</cp:coreProperties>
</file>